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99" w:rsidRPr="00D327D1" w:rsidRDefault="00912699" w:rsidP="0066280E">
      <w:pPr>
        <w:jc w:val="center"/>
        <w:rPr>
          <w:rFonts w:ascii="Arial" w:hAnsi="Arial" w:cs="Arial"/>
          <w:b/>
          <w:sz w:val="20"/>
          <w:szCs w:val="20"/>
          <w:lang w:val="en-US"/>
        </w:rPr>
      </w:pPr>
      <w:r w:rsidRPr="00A711E9">
        <w:rPr>
          <w:rFonts w:ascii="Arial" w:hAnsi="Arial" w:cs="Arial"/>
          <w:b/>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0.75pt;visibility:visible">
            <v:imagedata r:id="rId4" o:title=""/>
          </v:shape>
        </w:pict>
      </w:r>
    </w:p>
    <w:p w:rsidR="00912699" w:rsidRPr="00D327D1" w:rsidRDefault="00912699" w:rsidP="0066280E">
      <w:pPr>
        <w:jc w:val="both"/>
        <w:rPr>
          <w:rFonts w:ascii="Arial" w:hAnsi="Arial" w:cs="Arial"/>
          <w:b/>
          <w:bCs/>
          <w:sz w:val="20"/>
          <w:szCs w:val="20"/>
          <w:lang w:val="ru-RU"/>
        </w:rPr>
      </w:pPr>
    </w:p>
    <w:p w:rsidR="00912699" w:rsidRPr="00D327D1" w:rsidRDefault="00912699" w:rsidP="0066280E">
      <w:pPr>
        <w:jc w:val="center"/>
        <w:rPr>
          <w:rFonts w:ascii="Arial" w:hAnsi="Arial" w:cs="Arial"/>
          <w:b/>
          <w:sz w:val="20"/>
          <w:szCs w:val="20"/>
          <w:lang w:val="en-US"/>
        </w:rPr>
      </w:pPr>
      <w:bookmarkStart w:id="0" w:name="OLE_LINK1"/>
      <w:bookmarkStart w:id="1" w:name="OLE_LINK2"/>
      <w:r w:rsidRPr="00D327D1">
        <w:rPr>
          <w:rFonts w:ascii="Arial" w:hAnsi="Arial" w:cs="Arial"/>
          <w:b/>
          <w:sz w:val="20"/>
          <w:szCs w:val="20"/>
          <w:lang w:val="en-GB"/>
        </w:rPr>
        <w:t>“</w:t>
      </w:r>
      <w:r w:rsidRPr="00D327D1">
        <w:rPr>
          <w:rFonts w:ascii="Arial" w:hAnsi="Arial" w:cs="Arial"/>
          <w:b/>
          <w:sz w:val="20"/>
          <w:szCs w:val="20"/>
          <w:lang w:val="en-US"/>
        </w:rPr>
        <w:t>Digital Present and Digital Future</w:t>
      </w:r>
      <w:r w:rsidRPr="00D327D1">
        <w:rPr>
          <w:rFonts w:ascii="Arial" w:hAnsi="Arial" w:cs="Arial"/>
          <w:b/>
          <w:bCs/>
          <w:sz w:val="20"/>
          <w:szCs w:val="20"/>
          <w:lang w:val="en-US"/>
        </w:rPr>
        <w:t>:</w:t>
      </w:r>
    </w:p>
    <w:p w:rsidR="00912699" w:rsidRPr="00D327D1" w:rsidRDefault="00912699" w:rsidP="0066280E">
      <w:pPr>
        <w:jc w:val="center"/>
        <w:rPr>
          <w:rFonts w:ascii="Arial" w:hAnsi="Arial" w:cs="Arial"/>
          <w:b/>
          <w:sz w:val="20"/>
          <w:szCs w:val="20"/>
          <w:lang w:val="en-US"/>
        </w:rPr>
      </w:pPr>
      <w:r w:rsidRPr="00D327D1">
        <w:rPr>
          <w:rFonts w:ascii="Arial" w:hAnsi="Arial" w:cs="Arial"/>
          <w:b/>
          <w:sz w:val="20"/>
          <w:szCs w:val="20"/>
          <w:lang w:val="en-US"/>
        </w:rPr>
        <w:t>Economic, Cultural, Educational, Legal and Technological Impacts</w:t>
      </w:r>
      <w:r>
        <w:rPr>
          <w:rFonts w:ascii="Arial" w:hAnsi="Arial" w:cs="Arial"/>
          <w:b/>
          <w:sz w:val="20"/>
          <w:szCs w:val="20"/>
          <w:lang w:val="en-GB"/>
        </w:rPr>
        <w:t>”</w:t>
      </w:r>
    </w:p>
    <w:bookmarkEnd w:id="0"/>
    <w:bookmarkEnd w:id="1"/>
    <w:p w:rsidR="00912699" w:rsidRPr="00D327D1" w:rsidRDefault="00912699" w:rsidP="0066280E">
      <w:pPr>
        <w:jc w:val="both"/>
        <w:rPr>
          <w:rFonts w:ascii="Arial" w:hAnsi="Arial" w:cs="Arial"/>
          <w:b/>
          <w:sz w:val="20"/>
          <w:szCs w:val="20"/>
          <w:lang w:val="en-US"/>
        </w:rPr>
      </w:pPr>
    </w:p>
    <w:p w:rsidR="00912699" w:rsidRDefault="00912699" w:rsidP="0066280E">
      <w:pPr>
        <w:jc w:val="center"/>
        <w:rPr>
          <w:rFonts w:ascii="Arial" w:hAnsi="Arial" w:cs="Arial"/>
          <w:b/>
          <w:sz w:val="20"/>
          <w:szCs w:val="20"/>
          <w:lang w:val="en-US"/>
        </w:rPr>
      </w:pPr>
      <w:r>
        <w:rPr>
          <w:rFonts w:ascii="Arial" w:hAnsi="Arial" w:cs="Arial"/>
          <w:b/>
          <w:color w:val="000000"/>
          <w:sz w:val="20"/>
          <w:szCs w:val="20"/>
          <w:shd w:val="clear" w:color="auto" w:fill="FFFFFF"/>
          <w:lang w:val="en-US"/>
        </w:rPr>
        <w:t>Scientific Conference</w:t>
      </w:r>
      <w:r w:rsidRPr="00264124">
        <w:rPr>
          <w:rFonts w:ascii="Arial" w:hAnsi="Arial" w:cs="Arial"/>
          <w:b/>
          <w:color w:val="000000"/>
          <w:sz w:val="20"/>
          <w:szCs w:val="20"/>
          <w:shd w:val="clear" w:color="auto" w:fill="FFFFFF"/>
          <w:lang w:val="en-US"/>
        </w:rPr>
        <w:t xml:space="preserve"> </w:t>
      </w:r>
      <w:r w:rsidRPr="00264124">
        <w:rPr>
          <w:rFonts w:ascii="Arial" w:hAnsi="Arial" w:cs="Arial"/>
          <w:b/>
          <w:color w:val="000000"/>
          <w:sz w:val="20"/>
          <w:szCs w:val="20"/>
          <w:lang w:val="en-US"/>
        </w:rPr>
        <w:t>with international participation</w:t>
      </w:r>
    </w:p>
    <w:p w:rsidR="00912699" w:rsidRPr="00715973" w:rsidRDefault="00912699" w:rsidP="0066280E">
      <w:pPr>
        <w:jc w:val="center"/>
        <w:rPr>
          <w:rFonts w:ascii="Arial" w:hAnsi="Arial" w:cs="Arial"/>
          <w:b/>
          <w:color w:val="000000"/>
          <w:sz w:val="20"/>
          <w:szCs w:val="20"/>
          <w:lang w:val="en-US"/>
        </w:rPr>
      </w:pPr>
      <w:r w:rsidRPr="00EC3DA3">
        <w:rPr>
          <w:rFonts w:ascii="Arial" w:hAnsi="Arial" w:cs="Arial"/>
          <w:b/>
          <w:sz w:val="20"/>
          <w:szCs w:val="20"/>
        </w:rPr>
        <w:t>Sofia</w:t>
      </w:r>
      <w:r w:rsidRPr="00715973">
        <w:rPr>
          <w:rFonts w:ascii="Arial" w:hAnsi="Arial" w:cs="Arial"/>
          <w:b/>
          <w:color w:val="000000"/>
          <w:sz w:val="20"/>
          <w:szCs w:val="20"/>
          <w:lang w:val="en-US"/>
        </w:rPr>
        <w:t>, Bulgaria, April 9</w:t>
      </w:r>
      <w:r w:rsidRPr="00E929AD">
        <w:rPr>
          <w:rFonts w:ascii="Arial" w:hAnsi="Arial" w:cs="Arial"/>
          <w:b/>
          <w:color w:val="000000"/>
          <w:sz w:val="20"/>
          <w:szCs w:val="20"/>
        </w:rPr>
        <w:t>-</w:t>
      </w:r>
      <w:r w:rsidRPr="00715973">
        <w:rPr>
          <w:rFonts w:ascii="Arial" w:hAnsi="Arial" w:cs="Arial"/>
          <w:b/>
          <w:color w:val="000000"/>
          <w:sz w:val="20"/>
          <w:szCs w:val="20"/>
          <w:lang w:val="en-US"/>
        </w:rPr>
        <w:t>10</w:t>
      </w:r>
      <w:r>
        <w:rPr>
          <w:rFonts w:ascii="Arial" w:hAnsi="Arial" w:cs="Arial"/>
          <w:b/>
          <w:color w:val="000000"/>
          <w:sz w:val="20"/>
          <w:szCs w:val="20"/>
        </w:rPr>
        <w:t>, 201</w:t>
      </w:r>
      <w:r w:rsidRPr="00715973">
        <w:rPr>
          <w:rFonts w:ascii="Arial" w:hAnsi="Arial" w:cs="Arial"/>
          <w:b/>
          <w:color w:val="000000"/>
          <w:sz w:val="20"/>
          <w:szCs w:val="20"/>
          <w:lang w:val="en-US"/>
        </w:rPr>
        <w:t>3</w:t>
      </w:r>
    </w:p>
    <w:p w:rsidR="00912699" w:rsidRDefault="00912699" w:rsidP="0066280E">
      <w:pPr>
        <w:jc w:val="both"/>
        <w:rPr>
          <w:rFonts w:ascii="Arial" w:hAnsi="Arial" w:cs="Arial"/>
          <w:b/>
          <w:bCs/>
          <w:sz w:val="20"/>
          <w:szCs w:val="20"/>
          <w:lang w:val="en-US"/>
        </w:rPr>
      </w:pPr>
    </w:p>
    <w:p w:rsidR="00912699" w:rsidRPr="00715973" w:rsidRDefault="00912699" w:rsidP="0066280E">
      <w:pPr>
        <w:jc w:val="center"/>
        <w:rPr>
          <w:rFonts w:ascii="Arial" w:hAnsi="Arial" w:cs="Arial"/>
          <w:bCs/>
          <w:sz w:val="20"/>
          <w:szCs w:val="20"/>
          <w:lang w:val="en-US"/>
        </w:rPr>
      </w:pPr>
      <w:r w:rsidRPr="00D13203">
        <w:rPr>
          <w:rFonts w:ascii="Arial" w:hAnsi="Arial" w:cs="Arial"/>
          <w:b/>
          <w:bCs/>
          <w:sz w:val="20"/>
          <w:szCs w:val="20"/>
        </w:rPr>
        <w:t>Venue:</w:t>
      </w:r>
      <w:r w:rsidRPr="00715973">
        <w:rPr>
          <w:rFonts w:ascii="Arial" w:hAnsi="Arial" w:cs="Arial"/>
          <w:b/>
          <w:bCs/>
          <w:sz w:val="20"/>
          <w:szCs w:val="20"/>
          <w:lang w:val="en-US"/>
        </w:rPr>
        <w:t xml:space="preserve"> Metropolitan Hotel Sofia</w:t>
      </w:r>
    </w:p>
    <w:p w:rsidR="00912699" w:rsidRPr="00715973" w:rsidRDefault="00912699" w:rsidP="0066280E">
      <w:pPr>
        <w:jc w:val="center"/>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rPr>
        <w:t>Sofia 1784,</w:t>
      </w:r>
      <w:r>
        <w:rPr>
          <w:rStyle w:val="apple-converted-space"/>
          <w:rFonts w:ascii="Arial" w:hAnsi="Arial" w:cs="Arial"/>
          <w:color w:val="000000"/>
          <w:sz w:val="18"/>
          <w:szCs w:val="18"/>
          <w:shd w:val="clear" w:color="auto" w:fill="FFFFFF"/>
        </w:rPr>
        <w:t> </w:t>
      </w:r>
      <w:r w:rsidRPr="00715973">
        <w:rPr>
          <w:rFonts w:ascii="Arial" w:hAnsi="Arial" w:cs="Arial"/>
          <w:color w:val="000000"/>
          <w:sz w:val="18"/>
          <w:szCs w:val="18"/>
          <w:shd w:val="clear" w:color="auto" w:fill="FFFFFF"/>
          <w:lang w:val="en-US"/>
        </w:rPr>
        <w:t>6</w:t>
      </w:r>
      <w:r>
        <w:rPr>
          <w:rFonts w:ascii="Arial" w:hAnsi="Arial" w:cs="Arial"/>
          <w:color w:val="000000"/>
          <w:sz w:val="18"/>
          <w:szCs w:val="18"/>
          <w:shd w:val="clear" w:color="auto" w:fill="FFFFFF"/>
        </w:rPr>
        <w:t>4</w:t>
      </w:r>
      <w:r w:rsidRPr="00715973">
        <w:rPr>
          <w:rFonts w:ascii="Arial" w:hAnsi="Arial" w:cs="Arial"/>
          <w:color w:val="000000"/>
          <w:sz w:val="18"/>
          <w:szCs w:val="18"/>
          <w:shd w:val="clear" w:color="auto" w:fill="FFFFFF"/>
          <w:lang w:val="en-US"/>
        </w:rPr>
        <w:t xml:space="preserve"> </w:t>
      </w:r>
      <w:r>
        <w:rPr>
          <w:rFonts w:ascii="Arial" w:hAnsi="Arial" w:cs="Arial"/>
          <w:color w:val="000000"/>
          <w:sz w:val="18"/>
          <w:szCs w:val="18"/>
          <w:shd w:val="clear" w:color="auto" w:fill="FFFFFF"/>
        </w:rPr>
        <w:t xml:space="preserve">Tsarigradsko chausse </w:t>
      </w:r>
      <w:r w:rsidRPr="00715973">
        <w:rPr>
          <w:rFonts w:ascii="Arial" w:hAnsi="Arial" w:cs="Arial"/>
          <w:color w:val="000000"/>
          <w:sz w:val="18"/>
          <w:szCs w:val="18"/>
          <w:shd w:val="clear" w:color="auto" w:fill="FFFFFF"/>
          <w:lang w:val="en-US"/>
        </w:rPr>
        <w:t>B</w:t>
      </w:r>
      <w:r>
        <w:rPr>
          <w:rFonts w:ascii="Arial" w:hAnsi="Arial" w:cs="Arial"/>
          <w:color w:val="000000"/>
          <w:sz w:val="18"/>
          <w:szCs w:val="18"/>
          <w:shd w:val="clear" w:color="auto" w:fill="FFFFFF"/>
        </w:rPr>
        <w:t>lvd.</w:t>
      </w:r>
      <w:r w:rsidRPr="00715973">
        <w:rPr>
          <w:rFonts w:ascii="Arial" w:hAnsi="Arial" w:cs="Arial"/>
          <w:color w:val="000000"/>
          <w:sz w:val="18"/>
          <w:szCs w:val="18"/>
          <w:shd w:val="clear" w:color="auto" w:fill="FFFFFF"/>
          <w:lang w:val="en-US"/>
        </w:rPr>
        <w:t xml:space="preserve">, </w:t>
      </w:r>
      <w:hyperlink r:id="rId5" w:history="1">
        <w:r w:rsidRPr="00715973">
          <w:rPr>
            <w:rStyle w:val="Hyperlink"/>
            <w:rFonts w:ascii="Arial" w:hAnsi="Arial" w:cs="Arial"/>
            <w:sz w:val="18"/>
            <w:szCs w:val="18"/>
            <w:shd w:val="clear" w:color="auto" w:fill="FFFFFF"/>
            <w:lang w:val="en-US"/>
          </w:rPr>
          <w:t>http://www.metropolitanhotelsofia.com/</w:t>
        </w:r>
      </w:hyperlink>
    </w:p>
    <w:p w:rsidR="00912699" w:rsidRPr="00715973" w:rsidRDefault="00912699" w:rsidP="0066280E">
      <w:pPr>
        <w:jc w:val="both"/>
        <w:rPr>
          <w:rFonts w:ascii="Arial" w:hAnsi="Arial" w:cs="Arial"/>
          <w:sz w:val="20"/>
          <w:szCs w:val="20"/>
          <w:lang w:val="en-US"/>
        </w:rPr>
      </w:pPr>
    </w:p>
    <w:p w:rsidR="00912699" w:rsidRPr="00715973" w:rsidRDefault="00912699" w:rsidP="0066280E">
      <w:pPr>
        <w:jc w:val="both"/>
        <w:rPr>
          <w:rFonts w:ascii="Arial" w:hAnsi="Arial" w:cs="Arial"/>
          <w:bCs/>
          <w:color w:val="000000"/>
          <w:sz w:val="20"/>
          <w:szCs w:val="20"/>
          <w:lang w:val="en-US"/>
        </w:rPr>
      </w:pPr>
      <w:r w:rsidRPr="00715973">
        <w:rPr>
          <w:rFonts w:ascii="Arial" w:hAnsi="Arial" w:cs="Arial"/>
          <w:b/>
          <w:bCs/>
          <w:color w:val="000000"/>
          <w:sz w:val="20"/>
          <w:szCs w:val="20"/>
        </w:rPr>
        <w:t>Sponsors</w:t>
      </w:r>
      <w:r w:rsidRPr="00715973">
        <w:rPr>
          <w:rFonts w:ascii="Arial" w:hAnsi="Arial" w:cs="Arial"/>
          <w:b/>
          <w:bCs/>
          <w:color w:val="000000"/>
          <w:sz w:val="20"/>
          <w:szCs w:val="20"/>
          <w:lang w:val="en-US"/>
        </w:rPr>
        <w:t xml:space="preserve">: </w:t>
      </w:r>
      <w:r w:rsidRPr="00715973">
        <w:rPr>
          <w:rFonts w:ascii="Arial" w:hAnsi="Arial" w:cs="Arial"/>
          <w:sz w:val="20"/>
          <w:szCs w:val="20"/>
        </w:rPr>
        <w:t>This</w:t>
      </w:r>
      <w:r w:rsidRPr="00715973">
        <w:rPr>
          <w:rFonts w:ascii="Arial" w:hAnsi="Arial" w:cs="Arial"/>
          <w:sz w:val="20"/>
          <w:szCs w:val="20"/>
          <w:lang w:val="en-US"/>
        </w:rPr>
        <w:t xml:space="preserve"> conference</w:t>
      </w:r>
      <w:r w:rsidRPr="00715973">
        <w:rPr>
          <w:rFonts w:ascii="Arial" w:hAnsi="Arial" w:cs="Arial"/>
          <w:sz w:val="20"/>
          <w:szCs w:val="20"/>
        </w:rPr>
        <w:t xml:space="preserve"> is being undertaken within the context of </w:t>
      </w:r>
      <w:r w:rsidRPr="00715973">
        <w:rPr>
          <w:rFonts w:ascii="Arial" w:hAnsi="Arial" w:cs="Arial"/>
          <w:bCs/>
          <w:color w:val="000000"/>
          <w:sz w:val="20"/>
          <w:szCs w:val="20"/>
          <w:lang w:val="en-US"/>
        </w:rPr>
        <w:t>Project</w:t>
      </w:r>
      <w:r w:rsidRPr="00715973">
        <w:rPr>
          <w:rFonts w:ascii="Arial" w:hAnsi="Arial" w:cs="Arial"/>
          <w:sz w:val="20"/>
          <w:szCs w:val="20"/>
          <w:lang w:val="en-GB"/>
        </w:rPr>
        <w:t xml:space="preserve"> “Data base “Bulgarian Revival Towns” (CD), financed by Bulgarian Ministry of Education, Youth and Science, </w:t>
      </w:r>
      <w:r w:rsidRPr="00715973">
        <w:rPr>
          <w:rFonts w:ascii="Arial" w:hAnsi="Arial" w:cs="Arial"/>
          <w:bCs/>
          <w:color w:val="000000"/>
          <w:sz w:val="20"/>
          <w:szCs w:val="20"/>
          <w:lang w:val="en-US"/>
        </w:rPr>
        <w:t>Scientific Project Funds</w:t>
      </w:r>
      <w:r w:rsidRPr="00715973">
        <w:rPr>
          <w:rFonts w:ascii="Arial" w:hAnsi="Arial" w:cs="Arial"/>
          <w:sz w:val="20"/>
          <w:szCs w:val="20"/>
          <w:lang w:val="en-GB"/>
        </w:rPr>
        <w:t xml:space="preserve"> (D</w:t>
      </w:r>
      <w:r>
        <w:rPr>
          <w:rFonts w:ascii="Arial" w:hAnsi="Arial" w:cs="Arial"/>
          <w:sz w:val="20"/>
          <w:szCs w:val="20"/>
        </w:rPr>
        <w:t>002-144/16.12.2008</w:t>
      </w:r>
      <w:r w:rsidRPr="00715973">
        <w:rPr>
          <w:rFonts w:ascii="Arial" w:hAnsi="Arial" w:cs="Arial"/>
          <w:sz w:val="20"/>
          <w:szCs w:val="20"/>
        </w:rPr>
        <w:t xml:space="preserve">, </w:t>
      </w:r>
      <w:r w:rsidRPr="00715973">
        <w:rPr>
          <w:rFonts w:ascii="Arial" w:hAnsi="Arial" w:cs="Arial"/>
          <w:sz w:val="20"/>
          <w:szCs w:val="20"/>
          <w:lang w:val="en-GB"/>
        </w:rPr>
        <w:t>Annex 1/</w:t>
      </w:r>
      <w:r w:rsidRPr="00715973">
        <w:rPr>
          <w:rFonts w:ascii="Arial" w:hAnsi="Arial" w:cs="Arial"/>
          <w:sz w:val="20"/>
          <w:szCs w:val="20"/>
          <w:lang w:val="en-US"/>
        </w:rPr>
        <w:t>D</w:t>
      </w:r>
      <w:r w:rsidRPr="00715973">
        <w:rPr>
          <w:rFonts w:ascii="Arial" w:hAnsi="Arial" w:cs="Arial"/>
          <w:sz w:val="20"/>
          <w:szCs w:val="20"/>
        </w:rPr>
        <w:t>002/144/13.10.2011</w:t>
      </w:r>
      <w:r w:rsidRPr="00715973">
        <w:rPr>
          <w:rFonts w:ascii="Arial" w:hAnsi="Arial" w:cs="Arial"/>
          <w:sz w:val="20"/>
          <w:szCs w:val="20"/>
          <w:lang w:val="en-GB"/>
        </w:rPr>
        <w:t>)</w:t>
      </w:r>
      <w:r w:rsidRPr="00715973">
        <w:rPr>
          <w:rFonts w:ascii="Arial" w:hAnsi="Arial" w:cs="Arial"/>
          <w:bCs/>
          <w:color w:val="000000"/>
          <w:sz w:val="20"/>
          <w:szCs w:val="20"/>
          <w:lang w:val="en-US"/>
        </w:rPr>
        <w:t xml:space="preserve"> </w:t>
      </w:r>
    </w:p>
    <w:p w:rsidR="00912699" w:rsidRPr="00715973" w:rsidRDefault="00912699" w:rsidP="0066280E">
      <w:pPr>
        <w:jc w:val="both"/>
        <w:rPr>
          <w:rFonts w:ascii="Arial" w:hAnsi="Arial" w:cs="Arial"/>
          <w:sz w:val="20"/>
          <w:szCs w:val="20"/>
          <w:lang w:val="en-US"/>
        </w:rPr>
      </w:pPr>
    </w:p>
    <w:p w:rsidR="00912699" w:rsidRPr="00715973" w:rsidRDefault="00912699" w:rsidP="0066280E">
      <w:pPr>
        <w:jc w:val="center"/>
        <w:rPr>
          <w:rFonts w:ascii="Arial" w:hAnsi="Arial" w:cs="Arial"/>
          <w:b/>
          <w:bCs/>
          <w:color w:val="000080"/>
          <w:lang w:val="en-GB"/>
        </w:rPr>
      </w:pPr>
      <w:r>
        <w:rPr>
          <w:rFonts w:ascii="Arial" w:hAnsi="Arial" w:cs="Arial"/>
          <w:b/>
          <w:bCs/>
          <w:color w:val="000080"/>
          <w:lang w:val="en-GB"/>
        </w:rPr>
        <w:t>PROGRAMME</w:t>
      </w:r>
      <w:r w:rsidRPr="00715973">
        <w:rPr>
          <w:rFonts w:ascii="Arial" w:hAnsi="Arial" w:cs="Arial"/>
          <w:b/>
          <w:bCs/>
          <w:color w:val="000080"/>
          <w:lang w:val="en-GB"/>
        </w:rPr>
        <w:t xml:space="preserve"> </w:t>
      </w:r>
    </w:p>
    <w:p w:rsidR="00912699" w:rsidRPr="00715973" w:rsidRDefault="00912699" w:rsidP="0066280E">
      <w:pPr>
        <w:jc w:val="both"/>
        <w:rPr>
          <w:rFonts w:ascii="Arial" w:hAnsi="Arial" w:cs="Arial"/>
          <w:b/>
          <w:sz w:val="20"/>
          <w:szCs w:val="20"/>
          <w:lang w:val="en-GB"/>
        </w:rPr>
      </w:pPr>
    </w:p>
    <w:p w:rsidR="00912699" w:rsidRPr="00715973" w:rsidRDefault="00912699" w:rsidP="0066280E">
      <w:pPr>
        <w:jc w:val="both"/>
        <w:rPr>
          <w:rFonts w:ascii="Arial" w:hAnsi="Arial" w:cs="Arial"/>
          <w:b/>
          <w:sz w:val="20"/>
          <w:szCs w:val="20"/>
          <w:u w:val="single"/>
          <w:lang w:val="en-GB"/>
        </w:rPr>
      </w:pPr>
      <w:r w:rsidRPr="00715973">
        <w:rPr>
          <w:rFonts w:ascii="Arial" w:hAnsi="Arial" w:cs="Arial"/>
          <w:b/>
          <w:sz w:val="20"/>
          <w:szCs w:val="20"/>
          <w:u w:val="single"/>
          <w:lang w:val="en-GB"/>
        </w:rPr>
        <w:t xml:space="preserve">9 </w:t>
      </w:r>
      <w:r>
        <w:rPr>
          <w:rFonts w:ascii="Arial" w:hAnsi="Arial" w:cs="Arial"/>
          <w:b/>
          <w:sz w:val="20"/>
          <w:szCs w:val="20"/>
          <w:u w:val="single"/>
          <w:lang w:val="en-US"/>
        </w:rPr>
        <w:t>April</w:t>
      </w:r>
      <w:r w:rsidRPr="00715973">
        <w:rPr>
          <w:rFonts w:ascii="Arial" w:hAnsi="Arial" w:cs="Arial"/>
          <w:b/>
          <w:sz w:val="20"/>
          <w:szCs w:val="20"/>
          <w:u w:val="single"/>
          <w:lang w:val="en-GB"/>
        </w:rPr>
        <w:t xml:space="preserve"> 2013, </w:t>
      </w:r>
      <w:r>
        <w:rPr>
          <w:rFonts w:ascii="Arial" w:hAnsi="Arial" w:cs="Arial"/>
          <w:b/>
          <w:sz w:val="20"/>
          <w:szCs w:val="20"/>
          <w:u w:val="single"/>
          <w:lang w:val="en-US"/>
        </w:rPr>
        <w:t>Hall</w:t>
      </w:r>
      <w:r w:rsidRPr="00715973">
        <w:rPr>
          <w:rFonts w:ascii="Arial" w:hAnsi="Arial" w:cs="Arial"/>
          <w:b/>
          <w:sz w:val="20"/>
          <w:szCs w:val="20"/>
          <w:u w:val="single"/>
          <w:lang w:val="en-GB"/>
        </w:rPr>
        <w:t xml:space="preserve"> </w:t>
      </w:r>
      <w:r>
        <w:rPr>
          <w:rFonts w:ascii="Arial" w:hAnsi="Arial" w:cs="Arial"/>
          <w:b/>
          <w:sz w:val="20"/>
          <w:szCs w:val="20"/>
          <w:u w:val="single"/>
          <w:lang w:val="en-US"/>
        </w:rPr>
        <w:t>Sofia</w:t>
      </w:r>
    </w:p>
    <w:p w:rsidR="00912699" w:rsidRPr="00AD2311" w:rsidRDefault="00912699" w:rsidP="0066280E">
      <w:pPr>
        <w:jc w:val="both"/>
        <w:rPr>
          <w:rFonts w:ascii="Calibri" w:hAnsi="Calibri" w:cs="Arial"/>
          <w:b/>
          <w:sz w:val="22"/>
          <w:szCs w:val="22"/>
          <w:lang w:val="en-GB"/>
        </w:rPr>
      </w:pPr>
      <w:r w:rsidRPr="00AD2311">
        <w:rPr>
          <w:rFonts w:ascii="Calibri" w:hAnsi="Calibri" w:cs="Arial"/>
          <w:b/>
          <w:sz w:val="22"/>
          <w:szCs w:val="22"/>
          <w:lang w:val="en-GB"/>
        </w:rPr>
        <w:t xml:space="preserve">9.00-9.30 </w:t>
      </w:r>
      <w:r w:rsidRPr="00AD2311">
        <w:rPr>
          <w:rFonts w:ascii="Calibri" w:hAnsi="Calibri" w:cs="Arial"/>
          <w:b/>
          <w:sz w:val="22"/>
          <w:szCs w:val="22"/>
          <w:lang w:val="en-US"/>
        </w:rPr>
        <w:t>a</w:t>
      </w:r>
      <w:r w:rsidRPr="00AD2311">
        <w:rPr>
          <w:rFonts w:ascii="Calibri" w:hAnsi="Calibri" w:cs="Arial"/>
          <w:b/>
          <w:sz w:val="22"/>
          <w:szCs w:val="22"/>
          <w:lang w:val="en-GB"/>
        </w:rPr>
        <w:t xml:space="preserve">. </w:t>
      </w:r>
      <w:r w:rsidRPr="00AD2311">
        <w:rPr>
          <w:rFonts w:ascii="Calibri" w:hAnsi="Calibri" w:cs="Arial"/>
          <w:b/>
          <w:sz w:val="22"/>
          <w:szCs w:val="22"/>
          <w:lang w:val="en-US"/>
        </w:rPr>
        <w:t>m</w:t>
      </w:r>
      <w:r w:rsidRPr="00AD2311">
        <w:rPr>
          <w:rFonts w:ascii="Calibri" w:hAnsi="Calibri" w:cs="Arial"/>
          <w:b/>
          <w:sz w:val="22"/>
          <w:szCs w:val="22"/>
          <w:lang w:val="en-GB"/>
        </w:rPr>
        <w:t xml:space="preserve">. </w:t>
      </w:r>
      <w:r>
        <w:rPr>
          <w:rFonts w:ascii="Calibri" w:hAnsi="Calibri" w:cs="Arial"/>
          <w:b/>
          <w:sz w:val="22"/>
          <w:szCs w:val="22"/>
          <w:lang w:val="en-US"/>
        </w:rPr>
        <w:t>Registration of participants.</w:t>
      </w:r>
    </w:p>
    <w:p w:rsidR="00912699" w:rsidRPr="00264124" w:rsidRDefault="00912699" w:rsidP="0066280E">
      <w:pPr>
        <w:jc w:val="both"/>
        <w:rPr>
          <w:rFonts w:ascii="Calibri" w:hAnsi="Calibri" w:cs="Arial"/>
          <w:b/>
          <w:sz w:val="22"/>
          <w:szCs w:val="22"/>
          <w:lang w:val="en-US"/>
        </w:rPr>
      </w:pPr>
      <w:r w:rsidRPr="00264124">
        <w:rPr>
          <w:rFonts w:ascii="Calibri" w:hAnsi="Calibri" w:cs="Arial"/>
          <w:b/>
          <w:sz w:val="22"/>
          <w:szCs w:val="22"/>
          <w:lang w:val="en-GB"/>
        </w:rPr>
        <w:t xml:space="preserve">9.30 </w:t>
      </w:r>
      <w:r>
        <w:rPr>
          <w:rFonts w:ascii="Calibri" w:hAnsi="Calibri" w:cs="Arial"/>
          <w:b/>
          <w:sz w:val="22"/>
          <w:szCs w:val="22"/>
          <w:lang w:val="en-US"/>
        </w:rPr>
        <w:t>a</w:t>
      </w:r>
      <w:r w:rsidRPr="00264124">
        <w:rPr>
          <w:rFonts w:ascii="Calibri" w:hAnsi="Calibri" w:cs="Arial"/>
          <w:b/>
          <w:sz w:val="22"/>
          <w:szCs w:val="22"/>
          <w:lang w:val="en-GB"/>
        </w:rPr>
        <w:t xml:space="preserve">. </w:t>
      </w:r>
      <w:r>
        <w:rPr>
          <w:rFonts w:ascii="Calibri" w:hAnsi="Calibri" w:cs="Arial"/>
          <w:b/>
          <w:sz w:val="22"/>
          <w:szCs w:val="22"/>
          <w:lang w:val="en-US"/>
        </w:rPr>
        <w:t>m</w:t>
      </w:r>
      <w:r w:rsidRPr="00264124">
        <w:rPr>
          <w:rFonts w:ascii="Calibri" w:hAnsi="Calibri" w:cs="Arial"/>
          <w:b/>
          <w:sz w:val="22"/>
          <w:szCs w:val="22"/>
          <w:lang w:val="en-GB"/>
        </w:rPr>
        <w:t xml:space="preserve">. </w:t>
      </w:r>
      <w:r>
        <w:rPr>
          <w:rFonts w:ascii="Calibri" w:hAnsi="Calibri" w:cs="Arial"/>
          <w:b/>
          <w:sz w:val="22"/>
          <w:szCs w:val="22"/>
          <w:lang w:val="en-US"/>
        </w:rPr>
        <w:t>Opening</w:t>
      </w:r>
      <w:r w:rsidRPr="00264124">
        <w:rPr>
          <w:rFonts w:ascii="Calibri" w:hAnsi="Calibri" w:cs="Arial"/>
          <w:b/>
          <w:sz w:val="22"/>
          <w:szCs w:val="22"/>
          <w:lang w:val="en-GB"/>
        </w:rPr>
        <w:t xml:space="preserve"> </w:t>
      </w:r>
      <w:r>
        <w:rPr>
          <w:rFonts w:ascii="Calibri" w:hAnsi="Calibri" w:cs="Arial"/>
          <w:b/>
          <w:sz w:val="22"/>
          <w:szCs w:val="22"/>
          <w:lang w:val="en-US"/>
        </w:rPr>
        <w:t>ceremony</w:t>
      </w:r>
      <w:r w:rsidRPr="00264124">
        <w:rPr>
          <w:rFonts w:ascii="Calibri" w:hAnsi="Calibri" w:cs="Arial"/>
          <w:b/>
          <w:sz w:val="22"/>
          <w:szCs w:val="22"/>
          <w:lang w:val="en-GB"/>
        </w:rPr>
        <w:t>.</w:t>
      </w:r>
      <w:r>
        <w:rPr>
          <w:rFonts w:ascii="Calibri" w:hAnsi="Calibri" w:cs="Arial"/>
          <w:b/>
          <w:sz w:val="22"/>
          <w:szCs w:val="22"/>
          <w:lang w:val="en-US"/>
        </w:rPr>
        <w:t xml:space="preserve"> Greetings.</w:t>
      </w:r>
    </w:p>
    <w:p w:rsidR="00912699" w:rsidRPr="00715973" w:rsidRDefault="00912699" w:rsidP="0066280E">
      <w:pPr>
        <w:pStyle w:val="StyleHeading2NotItalicLeft"/>
        <w:spacing w:before="0" w:after="0"/>
        <w:jc w:val="both"/>
        <w:outlineLvl w:val="9"/>
        <w:rPr>
          <w:color w:val="FF0000"/>
          <w:lang w:val="en-GB"/>
        </w:rPr>
      </w:pPr>
      <w:r w:rsidRPr="00D327D1">
        <w:rPr>
          <w:color w:val="FF0000"/>
          <w:lang w:val="ru-RU"/>
        </w:rPr>
        <w:t>М</w:t>
      </w:r>
      <w:r>
        <w:rPr>
          <w:color w:val="FF0000"/>
        </w:rPr>
        <w:t>oderator</w:t>
      </w:r>
      <w:r w:rsidRPr="00715973">
        <w:rPr>
          <w:color w:val="FF0000"/>
          <w:lang w:val="en-GB"/>
        </w:rPr>
        <w:t xml:space="preserve">: </w:t>
      </w:r>
      <w:r>
        <w:rPr>
          <w:color w:val="FF0000"/>
        </w:rPr>
        <w:t>Assoc</w:t>
      </w:r>
      <w:r w:rsidRPr="00715973">
        <w:rPr>
          <w:color w:val="FF0000"/>
          <w:lang w:val="en-GB"/>
        </w:rPr>
        <w:t xml:space="preserve">. </w:t>
      </w:r>
      <w:r>
        <w:rPr>
          <w:color w:val="FF0000"/>
        </w:rPr>
        <w:t>Prof</w:t>
      </w:r>
      <w:r w:rsidRPr="00715973">
        <w:rPr>
          <w:color w:val="FF0000"/>
          <w:lang w:val="en-GB"/>
        </w:rPr>
        <w:t xml:space="preserve">. </w:t>
      </w:r>
      <w:r>
        <w:rPr>
          <w:color w:val="FF0000"/>
        </w:rPr>
        <w:t>Dr</w:t>
      </w:r>
      <w:r w:rsidRPr="00715973">
        <w:rPr>
          <w:color w:val="FF0000"/>
          <w:lang w:val="en-GB"/>
        </w:rPr>
        <w:t xml:space="preserve">. </w:t>
      </w:r>
      <w:r>
        <w:rPr>
          <w:color w:val="FF0000"/>
        </w:rPr>
        <w:t>Tania</w:t>
      </w:r>
      <w:r w:rsidRPr="00715973">
        <w:rPr>
          <w:color w:val="FF0000"/>
          <w:lang w:val="en-GB"/>
        </w:rPr>
        <w:t xml:space="preserve"> </w:t>
      </w:r>
      <w:r>
        <w:rPr>
          <w:color w:val="FF0000"/>
        </w:rPr>
        <w:t>Todorova</w:t>
      </w:r>
      <w:r w:rsidRPr="00715973">
        <w:rPr>
          <w:color w:val="FF0000"/>
          <w:lang w:val="en-GB"/>
        </w:rPr>
        <w:t xml:space="preserve"> </w:t>
      </w:r>
    </w:p>
    <w:p w:rsidR="00912699" w:rsidRDefault="00912699" w:rsidP="0066280E">
      <w:pPr>
        <w:pStyle w:val="StyleHeading2NotItalicLeft"/>
        <w:spacing w:before="0" w:after="0"/>
        <w:jc w:val="both"/>
        <w:outlineLvl w:val="9"/>
        <w:rPr>
          <w:sz w:val="26"/>
          <w:szCs w:val="26"/>
          <w:u w:val="single"/>
        </w:rPr>
      </w:pPr>
    </w:p>
    <w:p w:rsidR="00912699" w:rsidRPr="00715973" w:rsidRDefault="00912699" w:rsidP="0066280E">
      <w:pPr>
        <w:pStyle w:val="StyleHeading2NotItalicLeft"/>
        <w:spacing w:before="0" w:after="0"/>
        <w:jc w:val="both"/>
        <w:outlineLvl w:val="9"/>
        <w:rPr>
          <w:sz w:val="26"/>
          <w:szCs w:val="26"/>
          <w:u w:val="single"/>
          <w:lang w:val="en-GB"/>
        </w:rPr>
      </w:pPr>
      <w:r>
        <w:rPr>
          <w:sz w:val="26"/>
          <w:szCs w:val="26"/>
          <w:u w:val="single"/>
        </w:rPr>
        <w:t>Plenary</w:t>
      </w:r>
      <w:r w:rsidRPr="00715973">
        <w:rPr>
          <w:sz w:val="26"/>
          <w:szCs w:val="26"/>
          <w:u w:val="single"/>
          <w:lang w:val="en-GB"/>
        </w:rPr>
        <w:t xml:space="preserve"> </w:t>
      </w:r>
      <w:r>
        <w:rPr>
          <w:sz w:val="26"/>
          <w:szCs w:val="26"/>
          <w:u w:val="single"/>
        </w:rPr>
        <w:t>Speeches</w:t>
      </w:r>
    </w:p>
    <w:p w:rsidR="00912699" w:rsidRPr="00D327D1" w:rsidRDefault="00912699" w:rsidP="0066280E">
      <w:pPr>
        <w:jc w:val="both"/>
        <w:rPr>
          <w:rFonts w:ascii="Arial" w:hAnsi="Arial" w:cs="Arial"/>
          <w:sz w:val="20"/>
          <w:szCs w:val="20"/>
        </w:rPr>
      </w:pPr>
      <w:r>
        <w:rPr>
          <w:rFonts w:ascii="Arial" w:hAnsi="Arial" w:cs="Arial"/>
          <w:b/>
          <w:sz w:val="20"/>
          <w:szCs w:val="20"/>
        </w:rPr>
        <w:t>10.00</w:t>
      </w:r>
      <w:r w:rsidRPr="00BC654F">
        <w:rPr>
          <w:rFonts w:ascii="Arial" w:hAnsi="Arial" w:cs="Arial"/>
          <w:b/>
          <w:sz w:val="20"/>
          <w:szCs w:val="20"/>
          <w:lang w:val="sv-SE"/>
        </w:rPr>
        <w:t xml:space="preserve"> a. m. </w:t>
      </w:r>
      <w:r w:rsidRPr="00BC654F">
        <w:rPr>
          <w:rFonts w:ascii="Calibri" w:hAnsi="Calibri" w:cs="Arial"/>
          <w:b/>
          <w:spacing w:val="1"/>
          <w:sz w:val="22"/>
          <w:szCs w:val="22"/>
          <w:lang w:val="sv-SE"/>
        </w:rPr>
        <w:t xml:space="preserve">Ivanka Yankova </w:t>
      </w:r>
      <w:r w:rsidRPr="00BC654F">
        <w:rPr>
          <w:rFonts w:ascii="Calibri" w:hAnsi="Calibri" w:cs="Arial"/>
          <w:spacing w:val="1"/>
          <w:sz w:val="22"/>
          <w:szCs w:val="22"/>
          <w:lang w:val="sv-SE"/>
        </w:rPr>
        <w:t>(SULSIT)</w:t>
      </w:r>
      <w:r w:rsidRPr="00BC654F">
        <w:rPr>
          <w:rFonts w:ascii="Arial" w:hAnsi="Arial" w:cs="Arial"/>
          <w:sz w:val="20"/>
          <w:szCs w:val="20"/>
        </w:rPr>
        <w:t>.</w:t>
      </w:r>
      <w:r w:rsidRPr="00D327D1">
        <w:rPr>
          <w:rFonts w:ascii="Arial" w:hAnsi="Arial" w:cs="Arial"/>
          <w:sz w:val="20"/>
          <w:szCs w:val="20"/>
        </w:rPr>
        <w:t xml:space="preserve"> </w:t>
      </w:r>
      <w:r>
        <w:rPr>
          <w:rFonts w:ascii="Arial" w:hAnsi="Arial" w:cs="Arial"/>
          <w:sz w:val="20"/>
          <w:szCs w:val="20"/>
          <w:lang w:val="en-US"/>
        </w:rPr>
        <w:t>Scientific</w:t>
      </w:r>
      <w:r w:rsidRPr="00264124">
        <w:rPr>
          <w:rFonts w:ascii="Arial" w:hAnsi="Arial" w:cs="Arial"/>
          <w:sz w:val="20"/>
          <w:szCs w:val="20"/>
        </w:rPr>
        <w:t xml:space="preserve"> </w:t>
      </w:r>
      <w:r w:rsidRPr="00D13203">
        <w:rPr>
          <w:rFonts w:ascii="Arial" w:hAnsi="Arial" w:cs="Arial"/>
          <w:bCs/>
          <w:color w:val="000000"/>
          <w:sz w:val="20"/>
          <w:szCs w:val="20"/>
          <w:lang w:val="en-US"/>
        </w:rPr>
        <w:t>Project</w:t>
      </w:r>
      <w:r w:rsidRPr="00264124">
        <w:rPr>
          <w:rFonts w:ascii="Arial" w:hAnsi="Arial" w:cs="Arial"/>
          <w:sz w:val="20"/>
          <w:szCs w:val="20"/>
        </w:rPr>
        <w:t xml:space="preserve"> “</w:t>
      </w:r>
      <w:r>
        <w:rPr>
          <w:rFonts w:ascii="Arial" w:hAnsi="Arial" w:cs="Arial"/>
          <w:sz w:val="20"/>
          <w:szCs w:val="20"/>
          <w:lang w:val="en-GB"/>
        </w:rPr>
        <w:t>Data</w:t>
      </w:r>
      <w:r w:rsidRPr="00264124">
        <w:rPr>
          <w:rFonts w:ascii="Arial" w:hAnsi="Arial" w:cs="Arial"/>
          <w:sz w:val="20"/>
          <w:szCs w:val="20"/>
        </w:rPr>
        <w:t xml:space="preserve"> </w:t>
      </w:r>
      <w:r>
        <w:rPr>
          <w:rFonts w:ascii="Arial" w:hAnsi="Arial" w:cs="Arial"/>
          <w:sz w:val="20"/>
          <w:szCs w:val="20"/>
          <w:lang w:val="en-GB"/>
        </w:rPr>
        <w:t>B</w:t>
      </w:r>
      <w:r w:rsidRPr="00D13203">
        <w:rPr>
          <w:rFonts w:ascii="Arial" w:hAnsi="Arial" w:cs="Arial"/>
          <w:sz w:val="20"/>
          <w:szCs w:val="20"/>
          <w:lang w:val="en-GB"/>
        </w:rPr>
        <w:t>as</w:t>
      </w:r>
      <w:r>
        <w:rPr>
          <w:rFonts w:ascii="Arial" w:hAnsi="Arial" w:cs="Arial"/>
          <w:sz w:val="20"/>
          <w:szCs w:val="20"/>
          <w:lang w:val="en-GB"/>
        </w:rPr>
        <w:t>e</w:t>
      </w:r>
      <w:r w:rsidRPr="00264124">
        <w:rPr>
          <w:rFonts w:ascii="Arial" w:hAnsi="Arial" w:cs="Arial"/>
          <w:sz w:val="20"/>
          <w:szCs w:val="20"/>
        </w:rPr>
        <w:t xml:space="preserve"> “</w:t>
      </w:r>
      <w:r>
        <w:rPr>
          <w:rFonts w:ascii="Arial" w:hAnsi="Arial" w:cs="Arial"/>
          <w:sz w:val="20"/>
          <w:szCs w:val="20"/>
          <w:lang w:val="en-GB"/>
        </w:rPr>
        <w:t>Bulgarian</w:t>
      </w:r>
      <w:r w:rsidRPr="00264124">
        <w:rPr>
          <w:rFonts w:ascii="Arial" w:hAnsi="Arial" w:cs="Arial"/>
          <w:sz w:val="20"/>
          <w:szCs w:val="20"/>
        </w:rPr>
        <w:t xml:space="preserve"> </w:t>
      </w:r>
      <w:r>
        <w:rPr>
          <w:rFonts w:ascii="Arial" w:hAnsi="Arial" w:cs="Arial"/>
          <w:sz w:val="20"/>
          <w:szCs w:val="20"/>
          <w:lang w:val="en-GB"/>
        </w:rPr>
        <w:t>Revival</w:t>
      </w:r>
      <w:r w:rsidRPr="00264124">
        <w:rPr>
          <w:rFonts w:ascii="Arial" w:hAnsi="Arial" w:cs="Arial"/>
          <w:sz w:val="20"/>
          <w:szCs w:val="20"/>
        </w:rPr>
        <w:t xml:space="preserve"> </w:t>
      </w:r>
      <w:r>
        <w:rPr>
          <w:rFonts w:ascii="Arial" w:hAnsi="Arial" w:cs="Arial"/>
          <w:sz w:val="20"/>
          <w:szCs w:val="20"/>
          <w:lang w:val="en-GB"/>
        </w:rPr>
        <w:t>Towns</w:t>
      </w:r>
      <w:r w:rsidRPr="00264124">
        <w:rPr>
          <w:rFonts w:ascii="Arial" w:hAnsi="Arial" w:cs="Arial"/>
          <w:sz w:val="20"/>
          <w:szCs w:val="20"/>
        </w:rPr>
        <w:t xml:space="preserve">” </w:t>
      </w:r>
      <w:r>
        <w:rPr>
          <w:rFonts w:ascii="Arial" w:hAnsi="Arial" w:cs="Arial"/>
          <w:sz w:val="20"/>
          <w:szCs w:val="20"/>
        </w:rPr>
        <w:t>–</w:t>
      </w:r>
      <w:r w:rsidRPr="00264124">
        <w:rPr>
          <w:rFonts w:ascii="Arial" w:hAnsi="Arial" w:cs="Arial"/>
          <w:sz w:val="20"/>
          <w:szCs w:val="20"/>
        </w:rPr>
        <w:t xml:space="preserve"> </w:t>
      </w:r>
      <w:r>
        <w:rPr>
          <w:rFonts w:ascii="Arial" w:hAnsi="Arial" w:cs="Arial"/>
          <w:sz w:val="20"/>
          <w:szCs w:val="20"/>
        </w:rPr>
        <w:t xml:space="preserve">research </w:t>
      </w:r>
      <w:r>
        <w:rPr>
          <w:rFonts w:ascii="Arial" w:hAnsi="Arial" w:cs="Arial"/>
          <w:sz w:val="20"/>
          <w:szCs w:val="20"/>
          <w:lang w:val="en-US"/>
        </w:rPr>
        <w:t>a</w:t>
      </w:r>
      <w:r w:rsidRPr="00264124">
        <w:rPr>
          <w:rFonts w:ascii="Arial" w:hAnsi="Arial" w:cs="Arial"/>
          <w:sz w:val="20"/>
          <w:szCs w:val="20"/>
        </w:rPr>
        <w:t>chievements</w:t>
      </w:r>
      <w:r>
        <w:rPr>
          <w:rFonts w:ascii="Arial" w:hAnsi="Arial" w:cs="Arial"/>
          <w:sz w:val="20"/>
          <w:szCs w:val="20"/>
          <w:lang w:val="en-US"/>
        </w:rPr>
        <w:t xml:space="preserve"> and applied products. </w:t>
      </w:r>
    </w:p>
    <w:p w:rsidR="00912699" w:rsidRPr="0053584D" w:rsidRDefault="00912699" w:rsidP="0066280E">
      <w:pPr>
        <w:jc w:val="both"/>
        <w:rPr>
          <w:rFonts w:ascii="Arial" w:hAnsi="Arial" w:cs="Arial"/>
          <w:b/>
          <w:color w:val="0000FF"/>
          <w:sz w:val="20"/>
          <w:szCs w:val="20"/>
          <w:lang w:val="en-GB"/>
        </w:rPr>
      </w:pPr>
    </w:p>
    <w:p w:rsidR="00912699" w:rsidRPr="000764D3" w:rsidRDefault="00912699" w:rsidP="0066280E">
      <w:pPr>
        <w:jc w:val="both"/>
        <w:rPr>
          <w:rFonts w:ascii="Arial" w:hAnsi="Arial" w:cs="Arial"/>
          <w:bCs/>
          <w:color w:val="000000"/>
          <w:sz w:val="20"/>
          <w:szCs w:val="20"/>
          <w:lang w:val="en-US"/>
        </w:rPr>
      </w:pPr>
      <w:r w:rsidRPr="0053584D">
        <w:rPr>
          <w:rFonts w:ascii="Arial" w:hAnsi="Arial" w:cs="Arial"/>
          <w:b/>
          <w:sz w:val="20"/>
          <w:szCs w:val="20"/>
          <w:lang w:val="en-GB"/>
        </w:rPr>
        <w:t xml:space="preserve">Abstract. </w:t>
      </w:r>
      <w:r w:rsidRPr="000764D3">
        <w:rPr>
          <w:rFonts w:ascii="Arial" w:hAnsi="Arial" w:cs="Arial"/>
          <w:sz w:val="20"/>
          <w:szCs w:val="20"/>
          <w:lang w:val="en-GB"/>
        </w:rPr>
        <w:t>The report present</w:t>
      </w:r>
      <w:r>
        <w:rPr>
          <w:rFonts w:ascii="Arial" w:hAnsi="Arial" w:cs="Arial"/>
          <w:sz w:val="20"/>
          <w:szCs w:val="20"/>
          <w:lang w:val="en-GB"/>
        </w:rPr>
        <w:t>s</w:t>
      </w:r>
      <w:r w:rsidRPr="000764D3">
        <w:rPr>
          <w:rFonts w:ascii="Arial" w:hAnsi="Arial" w:cs="Arial"/>
          <w:sz w:val="20"/>
          <w:szCs w:val="20"/>
          <w:lang w:val="en-GB"/>
        </w:rPr>
        <w:t xml:space="preserve"> the scientific, applied and methodological ach</w:t>
      </w:r>
      <w:r>
        <w:rPr>
          <w:rFonts w:ascii="Arial" w:hAnsi="Arial" w:cs="Arial"/>
          <w:sz w:val="20"/>
          <w:szCs w:val="20"/>
          <w:lang w:val="en-GB"/>
        </w:rPr>
        <w:t>i</w:t>
      </w:r>
      <w:r w:rsidRPr="000764D3">
        <w:rPr>
          <w:rFonts w:ascii="Arial" w:hAnsi="Arial" w:cs="Arial"/>
          <w:sz w:val="20"/>
          <w:szCs w:val="20"/>
          <w:lang w:val="en-GB"/>
        </w:rPr>
        <w:t xml:space="preserve">evements </w:t>
      </w:r>
      <w:r>
        <w:rPr>
          <w:rFonts w:ascii="Arial" w:hAnsi="Arial" w:cs="Arial"/>
          <w:sz w:val="20"/>
          <w:szCs w:val="20"/>
          <w:lang w:val="en-GB"/>
        </w:rPr>
        <w:t xml:space="preserve">of the realization of </w:t>
      </w:r>
      <w:r>
        <w:rPr>
          <w:rFonts w:ascii="Arial" w:hAnsi="Arial" w:cs="Arial"/>
          <w:sz w:val="20"/>
          <w:szCs w:val="20"/>
          <w:lang w:val="en-US"/>
        </w:rPr>
        <w:t>Scientific</w:t>
      </w:r>
      <w:r w:rsidRPr="00264124">
        <w:rPr>
          <w:rFonts w:ascii="Arial" w:hAnsi="Arial" w:cs="Arial"/>
          <w:sz w:val="20"/>
          <w:szCs w:val="20"/>
        </w:rPr>
        <w:t xml:space="preserve"> </w:t>
      </w:r>
      <w:r w:rsidRPr="00D13203">
        <w:rPr>
          <w:rFonts w:ascii="Arial" w:hAnsi="Arial" w:cs="Arial"/>
          <w:bCs/>
          <w:color w:val="000000"/>
          <w:sz w:val="20"/>
          <w:szCs w:val="20"/>
          <w:lang w:val="en-US"/>
        </w:rPr>
        <w:t>Project</w:t>
      </w:r>
      <w:r w:rsidRPr="00264124">
        <w:rPr>
          <w:rFonts w:ascii="Arial" w:hAnsi="Arial" w:cs="Arial"/>
          <w:sz w:val="20"/>
          <w:szCs w:val="20"/>
        </w:rPr>
        <w:t xml:space="preserve"> “</w:t>
      </w:r>
      <w:r>
        <w:rPr>
          <w:rFonts w:ascii="Arial" w:hAnsi="Arial" w:cs="Arial"/>
          <w:sz w:val="20"/>
          <w:szCs w:val="20"/>
          <w:lang w:val="en-GB"/>
        </w:rPr>
        <w:t>Data</w:t>
      </w:r>
      <w:r w:rsidRPr="00264124">
        <w:rPr>
          <w:rFonts w:ascii="Arial" w:hAnsi="Arial" w:cs="Arial"/>
          <w:sz w:val="20"/>
          <w:szCs w:val="20"/>
        </w:rPr>
        <w:t xml:space="preserve"> </w:t>
      </w:r>
      <w:r>
        <w:rPr>
          <w:rFonts w:ascii="Arial" w:hAnsi="Arial" w:cs="Arial"/>
          <w:sz w:val="20"/>
          <w:szCs w:val="20"/>
          <w:lang w:val="en-GB"/>
        </w:rPr>
        <w:t>B</w:t>
      </w:r>
      <w:r w:rsidRPr="00D13203">
        <w:rPr>
          <w:rFonts w:ascii="Arial" w:hAnsi="Arial" w:cs="Arial"/>
          <w:sz w:val="20"/>
          <w:szCs w:val="20"/>
          <w:lang w:val="en-GB"/>
        </w:rPr>
        <w:t>as</w:t>
      </w:r>
      <w:r>
        <w:rPr>
          <w:rFonts w:ascii="Arial" w:hAnsi="Arial" w:cs="Arial"/>
          <w:sz w:val="20"/>
          <w:szCs w:val="20"/>
          <w:lang w:val="en-GB"/>
        </w:rPr>
        <w:t>e</w:t>
      </w:r>
      <w:r w:rsidRPr="00264124">
        <w:rPr>
          <w:rFonts w:ascii="Arial" w:hAnsi="Arial" w:cs="Arial"/>
          <w:sz w:val="20"/>
          <w:szCs w:val="20"/>
        </w:rPr>
        <w:t xml:space="preserve"> “</w:t>
      </w:r>
      <w:r>
        <w:rPr>
          <w:rFonts w:ascii="Arial" w:hAnsi="Arial" w:cs="Arial"/>
          <w:sz w:val="20"/>
          <w:szCs w:val="20"/>
          <w:lang w:val="en-GB"/>
        </w:rPr>
        <w:t>Bulgarian</w:t>
      </w:r>
      <w:r w:rsidRPr="00264124">
        <w:rPr>
          <w:rFonts w:ascii="Arial" w:hAnsi="Arial" w:cs="Arial"/>
          <w:sz w:val="20"/>
          <w:szCs w:val="20"/>
        </w:rPr>
        <w:t xml:space="preserve"> </w:t>
      </w:r>
      <w:r>
        <w:rPr>
          <w:rFonts w:ascii="Arial" w:hAnsi="Arial" w:cs="Arial"/>
          <w:sz w:val="20"/>
          <w:szCs w:val="20"/>
          <w:lang w:val="en-GB"/>
        </w:rPr>
        <w:t>Revival</w:t>
      </w:r>
      <w:r w:rsidRPr="00264124">
        <w:rPr>
          <w:rFonts w:ascii="Arial" w:hAnsi="Arial" w:cs="Arial"/>
          <w:sz w:val="20"/>
          <w:szCs w:val="20"/>
        </w:rPr>
        <w:t xml:space="preserve"> </w:t>
      </w:r>
      <w:r>
        <w:rPr>
          <w:rFonts w:ascii="Arial" w:hAnsi="Arial" w:cs="Arial"/>
          <w:sz w:val="20"/>
          <w:szCs w:val="20"/>
          <w:lang w:val="en-GB"/>
        </w:rPr>
        <w:t>Towns</w:t>
      </w:r>
      <w:r w:rsidRPr="00264124">
        <w:rPr>
          <w:rFonts w:ascii="Arial" w:hAnsi="Arial" w:cs="Arial"/>
          <w:sz w:val="20"/>
          <w:szCs w:val="20"/>
        </w:rPr>
        <w:t>”</w:t>
      </w:r>
      <w:r>
        <w:rPr>
          <w:rFonts w:ascii="Arial" w:hAnsi="Arial" w:cs="Arial"/>
          <w:sz w:val="20"/>
          <w:szCs w:val="20"/>
          <w:lang w:val="en-US"/>
        </w:rPr>
        <w:t xml:space="preserve">, financed by </w:t>
      </w:r>
      <w:r w:rsidRPr="00715973">
        <w:rPr>
          <w:rFonts w:ascii="Arial" w:hAnsi="Arial" w:cs="Arial"/>
          <w:sz w:val="20"/>
          <w:szCs w:val="20"/>
          <w:lang w:val="en-GB"/>
        </w:rPr>
        <w:t xml:space="preserve">Bulgarian Ministry of Education, Youth and Science, </w:t>
      </w:r>
      <w:r w:rsidRPr="00715973">
        <w:rPr>
          <w:rFonts w:ascii="Arial" w:hAnsi="Arial" w:cs="Arial"/>
          <w:bCs/>
          <w:color w:val="000000"/>
          <w:sz w:val="20"/>
          <w:szCs w:val="20"/>
          <w:lang w:val="en-US"/>
        </w:rPr>
        <w:t>Scientific Project Funds</w:t>
      </w:r>
      <w:r>
        <w:rPr>
          <w:rFonts w:ascii="Arial" w:hAnsi="Arial" w:cs="Arial"/>
          <w:sz w:val="20"/>
          <w:szCs w:val="20"/>
          <w:lang w:val="en-GB"/>
        </w:rPr>
        <w:t>.</w:t>
      </w:r>
      <w:r w:rsidRPr="00715973">
        <w:rPr>
          <w:rFonts w:ascii="Arial" w:hAnsi="Arial" w:cs="Arial"/>
          <w:bCs/>
          <w:color w:val="000000"/>
          <w:sz w:val="20"/>
          <w:szCs w:val="20"/>
          <w:lang w:val="en-US"/>
        </w:rPr>
        <w:t xml:space="preserve"> </w:t>
      </w:r>
      <w:r>
        <w:rPr>
          <w:rFonts w:ascii="Arial" w:hAnsi="Arial" w:cs="Arial"/>
          <w:sz w:val="20"/>
          <w:szCs w:val="20"/>
          <w:lang w:val="en-US"/>
        </w:rPr>
        <w:t xml:space="preserve"> </w:t>
      </w:r>
      <w:r w:rsidRPr="00264124">
        <w:rPr>
          <w:rFonts w:ascii="Arial" w:hAnsi="Arial" w:cs="Arial"/>
          <w:sz w:val="20"/>
          <w:szCs w:val="20"/>
        </w:rPr>
        <w:t xml:space="preserve"> </w:t>
      </w:r>
      <w:r>
        <w:rPr>
          <w:rFonts w:ascii="Arial" w:hAnsi="Arial" w:cs="Arial"/>
          <w:sz w:val="20"/>
          <w:szCs w:val="20"/>
          <w:lang w:val="en-GB"/>
        </w:rPr>
        <w:t xml:space="preserve"> </w:t>
      </w:r>
      <w:r w:rsidRPr="000764D3">
        <w:rPr>
          <w:rFonts w:ascii="Arial" w:hAnsi="Arial" w:cs="Arial"/>
          <w:sz w:val="20"/>
          <w:szCs w:val="20"/>
          <w:lang w:val="en-GB"/>
        </w:rPr>
        <w:t xml:space="preserve">  </w:t>
      </w:r>
    </w:p>
    <w:p w:rsidR="00912699" w:rsidRPr="000764D3" w:rsidRDefault="00912699" w:rsidP="0066280E">
      <w:pPr>
        <w:jc w:val="both"/>
        <w:rPr>
          <w:rFonts w:ascii="Arial" w:hAnsi="Arial" w:cs="Arial"/>
          <w:b/>
          <w:color w:val="0000FF"/>
          <w:sz w:val="20"/>
          <w:szCs w:val="20"/>
          <w:lang w:val="en-GB"/>
        </w:rPr>
      </w:pPr>
    </w:p>
    <w:p w:rsidR="00912699" w:rsidRPr="00715973" w:rsidRDefault="00912699" w:rsidP="0066280E">
      <w:pPr>
        <w:jc w:val="both"/>
        <w:rPr>
          <w:rFonts w:ascii="Arial" w:hAnsi="Arial" w:cs="Arial"/>
          <w:sz w:val="20"/>
          <w:szCs w:val="20"/>
          <w:lang w:val="en-GB"/>
        </w:rPr>
      </w:pPr>
      <w:r>
        <w:rPr>
          <w:rFonts w:ascii="Arial" w:hAnsi="Arial" w:cs="Arial"/>
          <w:b/>
          <w:sz w:val="20"/>
          <w:szCs w:val="20"/>
        </w:rPr>
        <w:t xml:space="preserve">10.20 </w:t>
      </w:r>
      <w:r w:rsidRPr="00290C0A">
        <w:rPr>
          <w:rFonts w:ascii="Arial" w:hAnsi="Arial" w:cs="Arial"/>
          <w:b/>
          <w:sz w:val="20"/>
          <w:szCs w:val="20"/>
          <w:lang w:val="it-IT"/>
        </w:rPr>
        <w:t>a</w:t>
      </w:r>
      <w:r w:rsidRPr="00D327D1">
        <w:rPr>
          <w:rFonts w:ascii="Arial" w:hAnsi="Arial" w:cs="Arial"/>
          <w:b/>
          <w:sz w:val="20"/>
          <w:szCs w:val="20"/>
        </w:rPr>
        <w:t>.</w:t>
      </w:r>
      <w:r w:rsidRPr="00290C0A">
        <w:rPr>
          <w:rFonts w:ascii="Arial" w:hAnsi="Arial" w:cs="Arial"/>
          <w:b/>
          <w:sz w:val="20"/>
          <w:szCs w:val="20"/>
        </w:rPr>
        <w:t xml:space="preserve"> </w:t>
      </w:r>
      <w:r w:rsidRPr="00290C0A">
        <w:rPr>
          <w:rFonts w:ascii="Arial" w:hAnsi="Arial" w:cs="Arial"/>
          <w:b/>
          <w:sz w:val="20"/>
          <w:szCs w:val="20"/>
          <w:lang w:val="it-IT"/>
        </w:rPr>
        <w:t>m</w:t>
      </w:r>
      <w:r w:rsidRPr="00290C0A">
        <w:rPr>
          <w:rFonts w:ascii="Arial" w:hAnsi="Arial" w:cs="Arial"/>
          <w:b/>
          <w:sz w:val="20"/>
          <w:szCs w:val="20"/>
        </w:rPr>
        <w:t>.</w:t>
      </w:r>
      <w:r w:rsidRPr="00D327D1">
        <w:rPr>
          <w:rFonts w:ascii="Arial" w:hAnsi="Arial" w:cs="Arial"/>
          <w:b/>
          <w:sz w:val="20"/>
          <w:szCs w:val="20"/>
        </w:rPr>
        <w:t xml:space="preserve"> </w:t>
      </w:r>
      <w:r w:rsidRPr="00290C0A">
        <w:rPr>
          <w:rFonts w:ascii="Arial" w:hAnsi="Arial" w:cs="Arial"/>
          <w:b/>
          <w:sz w:val="20"/>
          <w:szCs w:val="20"/>
          <w:lang w:val="it-IT"/>
        </w:rPr>
        <w:t>Ivanka</w:t>
      </w:r>
      <w:r w:rsidRPr="00290C0A">
        <w:rPr>
          <w:rFonts w:ascii="Arial" w:hAnsi="Arial" w:cs="Arial"/>
          <w:b/>
          <w:sz w:val="20"/>
          <w:szCs w:val="20"/>
        </w:rPr>
        <w:t xml:space="preserve"> </w:t>
      </w:r>
      <w:r w:rsidRPr="00290C0A">
        <w:rPr>
          <w:rFonts w:ascii="Arial" w:hAnsi="Arial" w:cs="Arial"/>
          <w:b/>
          <w:sz w:val="20"/>
          <w:szCs w:val="20"/>
          <w:lang w:val="it-IT"/>
        </w:rPr>
        <w:t>Yankova</w:t>
      </w:r>
      <w:r w:rsidRPr="00290C0A">
        <w:rPr>
          <w:rFonts w:ascii="Arial" w:hAnsi="Arial" w:cs="Arial"/>
          <w:b/>
          <w:sz w:val="20"/>
          <w:szCs w:val="20"/>
        </w:rPr>
        <w:t xml:space="preserve">, </w:t>
      </w:r>
      <w:r w:rsidRPr="00290C0A">
        <w:rPr>
          <w:rFonts w:ascii="Arial" w:hAnsi="Arial" w:cs="Arial"/>
          <w:b/>
          <w:sz w:val="20"/>
          <w:szCs w:val="20"/>
          <w:lang w:val="it-IT"/>
        </w:rPr>
        <w:t>Rumelina</w:t>
      </w:r>
      <w:r w:rsidRPr="00290C0A">
        <w:rPr>
          <w:rFonts w:ascii="Arial" w:hAnsi="Arial" w:cs="Arial"/>
          <w:b/>
          <w:sz w:val="20"/>
          <w:szCs w:val="20"/>
        </w:rPr>
        <w:t xml:space="preserve"> </w:t>
      </w:r>
      <w:r w:rsidRPr="00290C0A">
        <w:rPr>
          <w:rFonts w:ascii="Arial" w:hAnsi="Arial" w:cs="Arial"/>
          <w:b/>
          <w:sz w:val="20"/>
          <w:szCs w:val="20"/>
          <w:lang w:val="it-IT"/>
        </w:rPr>
        <w:t>Vasileva</w:t>
      </w:r>
      <w:r w:rsidRPr="00290C0A">
        <w:rPr>
          <w:rFonts w:ascii="Arial" w:hAnsi="Arial" w:cs="Arial"/>
          <w:b/>
          <w:sz w:val="20"/>
          <w:szCs w:val="20"/>
        </w:rPr>
        <w:t xml:space="preserve">, </w:t>
      </w:r>
      <w:r w:rsidRPr="00290C0A">
        <w:rPr>
          <w:rFonts w:ascii="Arial" w:hAnsi="Arial" w:cs="Arial"/>
          <w:b/>
          <w:sz w:val="20"/>
          <w:szCs w:val="20"/>
          <w:lang w:val="it-IT"/>
        </w:rPr>
        <w:t>Silvia</w:t>
      </w:r>
      <w:r w:rsidRPr="00290C0A">
        <w:rPr>
          <w:rFonts w:ascii="Arial" w:hAnsi="Arial" w:cs="Arial"/>
          <w:b/>
          <w:sz w:val="20"/>
          <w:szCs w:val="20"/>
        </w:rPr>
        <w:t xml:space="preserve"> </w:t>
      </w:r>
      <w:r w:rsidRPr="00290C0A">
        <w:rPr>
          <w:rFonts w:ascii="Arial" w:hAnsi="Arial" w:cs="Arial"/>
          <w:b/>
          <w:sz w:val="20"/>
          <w:szCs w:val="20"/>
          <w:lang w:val="it-IT"/>
        </w:rPr>
        <w:t>Stancheva</w:t>
      </w:r>
      <w:r>
        <w:rPr>
          <w:rFonts w:ascii="Arial" w:hAnsi="Arial" w:cs="Arial"/>
          <w:b/>
          <w:sz w:val="20"/>
          <w:szCs w:val="20"/>
          <w:lang w:val="it-IT"/>
        </w:rPr>
        <w:t xml:space="preserve"> </w:t>
      </w:r>
      <w:r w:rsidRPr="00BC654F">
        <w:rPr>
          <w:rFonts w:ascii="Calibri" w:hAnsi="Calibri" w:cs="Arial"/>
          <w:spacing w:val="1"/>
          <w:sz w:val="22"/>
          <w:szCs w:val="22"/>
          <w:lang w:val="it-IT"/>
        </w:rPr>
        <w:t>(SULSIT)</w:t>
      </w:r>
      <w:r w:rsidRPr="00BC654F">
        <w:rPr>
          <w:rFonts w:ascii="Arial" w:hAnsi="Arial" w:cs="Arial"/>
          <w:sz w:val="20"/>
          <w:szCs w:val="20"/>
        </w:rPr>
        <w:t>.</w:t>
      </w:r>
      <w:r w:rsidRPr="00290C0A">
        <w:rPr>
          <w:rFonts w:ascii="Arial" w:hAnsi="Arial" w:cs="Arial"/>
          <w:b/>
          <w:sz w:val="20"/>
          <w:szCs w:val="20"/>
          <w:lang w:val="it-IT"/>
        </w:rPr>
        <w:t xml:space="preserve"> </w:t>
      </w:r>
      <w:r w:rsidRPr="0053584D">
        <w:rPr>
          <w:rFonts w:ascii="Arial" w:hAnsi="Arial" w:cs="Arial"/>
          <w:sz w:val="20"/>
          <w:szCs w:val="20"/>
          <w:lang w:val="en-GB"/>
        </w:rPr>
        <w:t>Data</w:t>
      </w:r>
      <w:r w:rsidRPr="00264124">
        <w:rPr>
          <w:rFonts w:ascii="Arial" w:hAnsi="Arial" w:cs="Arial"/>
          <w:sz w:val="20"/>
          <w:szCs w:val="20"/>
        </w:rPr>
        <w:t xml:space="preserve"> </w:t>
      </w:r>
      <w:r w:rsidRPr="0053584D">
        <w:rPr>
          <w:rFonts w:ascii="Arial" w:hAnsi="Arial" w:cs="Arial"/>
          <w:sz w:val="20"/>
          <w:szCs w:val="20"/>
          <w:lang w:val="en-GB"/>
        </w:rPr>
        <w:t>Base</w:t>
      </w:r>
      <w:r w:rsidRPr="00264124">
        <w:rPr>
          <w:rFonts w:ascii="Arial" w:hAnsi="Arial" w:cs="Arial"/>
          <w:sz w:val="20"/>
          <w:szCs w:val="20"/>
        </w:rPr>
        <w:t xml:space="preserve"> “</w:t>
      </w:r>
      <w:r w:rsidRPr="0053584D">
        <w:rPr>
          <w:rFonts w:ascii="Arial" w:hAnsi="Arial" w:cs="Arial"/>
          <w:sz w:val="20"/>
          <w:szCs w:val="20"/>
          <w:lang w:val="en-GB"/>
        </w:rPr>
        <w:t>Bulgarian</w:t>
      </w:r>
      <w:r w:rsidRPr="00264124">
        <w:rPr>
          <w:rFonts w:ascii="Arial" w:hAnsi="Arial" w:cs="Arial"/>
          <w:sz w:val="20"/>
          <w:szCs w:val="20"/>
        </w:rPr>
        <w:t xml:space="preserve"> </w:t>
      </w:r>
      <w:r w:rsidRPr="0053584D">
        <w:rPr>
          <w:rFonts w:ascii="Arial" w:hAnsi="Arial" w:cs="Arial"/>
          <w:sz w:val="20"/>
          <w:szCs w:val="20"/>
          <w:lang w:val="en-GB"/>
        </w:rPr>
        <w:t>Revival</w:t>
      </w:r>
      <w:r w:rsidRPr="00264124">
        <w:rPr>
          <w:rFonts w:ascii="Arial" w:hAnsi="Arial" w:cs="Arial"/>
          <w:sz w:val="20"/>
          <w:szCs w:val="20"/>
        </w:rPr>
        <w:t xml:space="preserve"> </w:t>
      </w:r>
      <w:r w:rsidRPr="0053584D">
        <w:rPr>
          <w:rFonts w:ascii="Arial" w:hAnsi="Arial" w:cs="Arial"/>
          <w:sz w:val="20"/>
          <w:szCs w:val="20"/>
          <w:lang w:val="en-GB"/>
        </w:rPr>
        <w:t>Towns. D</w:t>
      </w:r>
      <w:r w:rsidRPr="00715973">
        <w:rPr>
          <w:rFonts w:ascii="Arial" w:hAnsi="Arial" w:cs="Arial"/>
          <w:sz w:val="20"/>
          <w:szCs w:val="20"/>
          <w:lang w:val="en-GB"/>
        </w:rPr>
        <w:t>emonstration.</w:t>
      </w:r>
      <w:r w:rsidRPr="00D327D1">
        <w:rPr>
          <w:rFonts w:ascii="Arial" w:hAnsi="Arial" w:cs="Arial"/>
          <w:b/>
          <w:sz w:val="20"/>
          <w:szCs w:val="20"/>
        </w:rPr>
        <w:t xml:space="preserve"> </w:t>
      </w:r>
    </w:p>
    <w:p w:rsidR="00912699" w:rsidRDefault="00912699" w:rsidP="0066280E">
      <w:pPr>
        <w:jc w:val="both"/>
        <w:rPr>
          <w:rFonts w:ascii="Arial" w:hAnsi="Arial" w:cs="Arial"/>
          <w:b/>
          <w:color w:val="000000"/>
          <w:sz w:val="20"/>
          <w:szCs w:val="20"/>
          <w:lang w:val="en-US"/>
        </w:rPr>
      </w:pPr>
    </w:p>
    <w:p w:rsidR="00912699" w:rsidRDefault="00912699" w:rsidP="0066280E">
      <w:pPr>
        <w:jc w:val="both"/>
        <w:rPr>
          <w:rFonts w:ascii="Arial" w:hAnsi="Arial" w:cs="Arial"/>
          <w:b/>
          <w:color w:val="000000"/>
          <w:sz w:val="20"/>
          <w:szCs w:val="20"/>
          <w:lang w:val="en-US"/>
        </w:rPr>
      </w:pPr>
      <w:r w:rsidRPr="002C4A57">
        <w:rPr>
          <w:rFonts w:ascii="Arial" w:hAnsi="Arial" w:cs="Arial"/>
          <w:b/>
          <w:color w:val="000000"/>
          <w:sz w:val="20"/>
          <w:szCs w:val="20"/>
          <w:lang w:val="en-US"/>
        </w:rPr>
        <w:t xml:space="preserve">1st Theme: </w:t>
      </w:r>
      <w:r>
        <w:rPr>
          <w:rFonts w:ascii="Arial" w:hAnsi="Arial" w:cs="Arial"/>
          <w:b/>
          <w:color w:val="000000"/>
          <w:sz w:val="20"/>
          <w:szCs w:val="20"/>
          <w:lang w:val="en-US"/>
        </w:rPr>
        <w:t>Cultural and E</w:t>
      </w:r>
      <w:r w:rsidRPr="007D165F">
        <w:rPr>
          <w:rFonts w:ascii="Arial" w:hAnsi="Arial" w:cs="Arial"/>
          <w:b/>
          <w:color w:val="000000"/>
          <w:sz w:val="20"/>
          <w:szCs w:val="20"/>
          <w:lang w:val="en-US"/>
        </w:rPr>
        <w:t>d</w:t>
      </w:r>
      <w:r>
        <w:rPr>
          <w:rFonts w:ascii="Arial" w:hAnsi="Arial" w:cs="Arial"/>
          <w:b/>
          <w:color w:val="000000"/>
          <w:sz w:val="20"/>
          <w:szCs w:val="20"/>
          <w:lang w:val="en-US"/>
        </w:rPr>
        <w:t>ucational opportunities of the Digital Present and Digital F</w:t>
      </w:r>
      <w:r w:rsidRPr="007D165F">
        <w:rPr>
          <w:rFonts w:ascii="Arial" w:hAnsi="Arial" w:cs="Arial"/>
          <w:b/>
          <w:color w:val="000000"/>
          <w:sz w:val="20"/>
          <w:szCs w:val="20"/>
          <w:lang w:val="en-US"/>
        </w:rPr>
        <w:t>uture.</w:t>
      </w:r>
    </w:p>
    <w:p w:rsidR="00912699" w:rsidRDefault="00912699" w:rsidP="0066280E">
      <w:pPr>
        <w:jc w:val="both"/>
        <w:rPr>
          <w:rFonts w:ascii="Arial" w:hAnsi="Arial" w:cs="Arial"/>
          <w:b/>
          <w:sz w:val="20"/>
          <w:szCs w:val="20"/>
          <w:lang w:val="en-US"/>
        </w:rPr>
      </w:pPr>
    </w:p>
    <w:p w:rsidR="00912699" w:rsidRPr="00761787" w:rsidRDefault="00912699" w:rsidP="0066280E">
      <w:pPr>
        <w:jc w:val="both"/>
        <w:rPr>
          <w:rFonts w:ascii="Arial" w:hAnsi="Arial" w:cs="Arial"/>
          <w:b/>
          <w:sz w:val="20"/>
          <w:szCs w:val="20"/>
          <w:lang w:val="en-US"/>
        </w:rPr>
      </w:pPr>
      <w:r>
        <w:rPr>
          <w:rFonts w:ascii="Arial" w:hAnsi="Arial" w:cs="Arial"/>
          <w:b/>
          <w:sz w:val="20"/>
          <w:szCs w:val="20"/>
        </w:rPr>
        <w:t xml:space="preserve">10.40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b/>
          <w:sz w:val="20"/>
          <w:szCs w:val="20"/>
        </w:rPr>
        <w:t xml:space="preserve"> </w:t>
      </w:r>
      <w:r w:rsidRPr="00D327D1">
        <w:rPr>
          <w:rFonts w:ascii="Arial" w:hAnsi="Arial" w:cs="Arial"/>
          <w:b/>
          <w:sz w:val="20"/>
          <w:szCs w:val="20"/>
          <w:lang w:val="en-GB"/>
        </w:rPr>
        <w:t>Bulent</w:t>
      </w:r>
      <w:r w:rsidRPr="00D327D1">
        <w:rPr>
          <w:rFonts w:ascii="Arial" w:hAnsi="Arial" w:cs="Arial"/>
          <w:b/>
          <w:sz w:val="20"/>
          <w:szCs w:val="20"/>
        </w:rPr>
        <w:t xml:space="preserve"> </w:t>
      </w:r>
      <w:r w:rsidRPr="00D327D1">
        <w:rPr>
          <w:rFonts w:ascii="Arial" w:hAnsi="Arial" w:cs="Arial"/>
          <w:b/>
          <w:sz w:val="20"/>
          <w:szCs w:val="20"/>
          <w:lang w:val="en-GB"/>
        </w:rPr>
        <w:t>Y</w:t>
      </w:r>
      <w:r w:rsidRPr="00D327D1">
        <w:rPr>
          <w:rFonts w:ascii="Arial" w:hAnsi="Arial" w:cs="Arial"/>
          <w:b/>
          <w:sz w:val="20"/>
          <w:szCs w:val="20"/>
        </w:rPr>
        <w:t>ı</w:t>
      </w:r>
      <w:r w:rsidRPr="00D327D1">
        <w:rPr>
          <w:rFonts w:ascii="Arial" w:hAnsi="Arial" w:cs="Arial"/>
          <w:b/>
          <w:sz w:val="20"/>
          <w:szCs w:val="20"/>
          <w:lang w:val="en-GB"/>
        </w:rPr>
        <w:t>lmaz</w:t>
      </w:r>
      <w:r w:rsidRPr="00D327D1">
        <w:rPr>
          <w:rFonts w:ascii="Arial" w:hAnsi="Arial" w:cs="Arial"/>
          <w:b/>
          <w:sz w:val="20"/>
          <w:szCs w:val="20"/>
        </w:rPr>
        <w:t xml:space="preserve"> </w:t>
      </w:r>
      <w:r w:rsidRPr="00D327D1">
        <w:rPr>
          <w:rFonts w:ascii="Arial" w:hAnsi="Arial" w:cs="Arial"/>
          <w:sz w:val="20"/>
          <w:szCs w:val="20"/>
        </w:rPr>
        <w:t>(</w:t>
      </w:r>
      <w:r w:rsidRPr="00D327D1">
        <w:rPr>
          <w:rFonts w:ascii="Arial" w:hAnsi="Arial" w:cs="Arial"/>
          <w:sz w:val="20"/>
          <w:szCs w:val="20"/>
          <w:lang w:val="en-US"/>
        </w:rPr>
        <w:t>Hacettepe</w:t>
      </w:r>
      <w:r w:rsidRPr="00D327D1">
        <w:rPr>
          <w:rFonts w:ascii="Arial" w:hAnsi="Arial" w:cs="Arial"/>
          <w:sz w:val="20"/>
          <w:szCs w:val="20"/>
        </w:rPr>
        <w:t xml:space="preserve"> </w:t>
      </w:r>
      <w:r w:rsidRPr="00D327D1">
        <w:rPr>
          <w:rFonts w:ascii="Arial" w:hAnsi="Arial" w:cs="Arial"/>
          <w:sz w:val="20"/>
          <w:szCs w:val="20"/>
          <w:lang w:val="en-US"/>
        </w:rPr>
        <w:t>University</w:t>
      </w:r>
      <w:r w:rsidRPr="00D327D1">
        <w:rPr>
          <w:rFonts w:ascii="Arial" w:hAnsi="Arial" w:cs="Arial"/>
          <w:sz w:val="20"/>
          <w:szCs w:val="20"/>
        </w:rPr>
        <w:t xml:space="preserve">, </w:t>
      </w:r>
      <w:r w:rsidRPr="00D327D1">
        <w:rPr>
          <w:rFonts w:ascii="Arial" w:hAnsi="Arial" w:cs="Arial"/>
          <w:sz w:val="20"/>
          <w:szCs w:val="20"/>
          <w:lang w:val="en-US"/>
        </w:rPr>
        <w:t>Ankara</w:t>
      </w:r>
      <w:r w:rsidRPr="00D327D1">
        <w:rPr>
          <w:rFonts w:ascii="Arial" w:hAnsi="Arial" w:cs="Arial"/>
          <w:sz w:val="20"/>
          <w:szCs w:val="20"/>
        </w:rPr>
        <w:t xml:space="preserve">, </w:t>
      </w:r>
      <w:r w:rsidRPr="00D327D1">
        <w:rPr>
          <w:rFonts w:ascii="Arial" w:hAnsi="Arial" w:cs="Arial"/>
          <w:sz w:val="20"/>
          <w:szCs w:val="20"/>
          <w:lang w:val="en-US"/>
        </w:rPr>
        <w:t>Turkey</w:t>
      </w:r>
      <w:r w:rsidRPr="00D327D1">
        <w:rPr>
          <w:rFonts w:ascii="Arial" w:hAnsi="Arial" w:cs="Arial"/>
          <w:sz w:val="20"/>
          <w:szCs w:val="20"/>
        </w:rPr>
        <w:t xml:space="preserve">). </w:t>
      </w:r>
      <w:r w:rsidRPr="00D327D1">
        <w:rPr>
          <w:rFonts w:ascii="Arial" w:hAnsi="Arial" w:cs="Arial"/>
          <w:sz w:val="20"/>
          <w:szCs w:val="20"/>
          <w:lang w:val="en-GB"/>
        </w:rPr>
        <w:t>Issues in Digitization Process in Turkey.</w:t>
      </w:r>
    </w:p>
    <w:p w:rsidR="00912699" w:rsidRPr="00C63D9E" w:rsidRDefault="00912699" w:rsidP="00761787">
      <w:pPr>
        <w:spacing w:before="100" w:beforeAutospacing="1"/>
        <w:jc w:val="both"/>
        <w:rPr>
          <w:rFonts w:ascii="Arial" w:hAnsi="Arial" w:cs="Arial"/>
          <w:sz w:val="18"/>
          <w:szCs w:val="18"/>
        </w:rPr>
      </w:pPr>
      <w:r w:rsidRPr="00C63D9E">
        <w:rPr>
          <w:rFonts w:ascii="Arial" w:hAnsi="Arial" w:cs="Arial"/>
          <w:b/>
          <w:sz w:val="18"/>
          <w:szCs w:val="18"/>
          <w:lang w:val="en-US"/>
        </w:rPr>
        <w:t xml:space="preserve">Abstract: </w:t>
      </w:r>
      <w:r w:rsidRPr="00C63D9E">
        <w:rPr>
          <w:rFonts w:ascii="Arial" w:hAnsi="Arial" w:cs="Arial"/>
          <w:sz w:val="18"/>
          <w:szCs w:val="18"/>
        </w:rPr>
        <w:t>In this paper, subject is evaluated within the scope of cultural memory institutions like library, archive and museum, in the context of cultural heritage and at the national level. In this framework, first of all, developments on digitization in Turkey are summarized and situation in Turkey in terms of digital skills are put forward. Then, problems experienced about digitization at the national and institutional level in Turkey are discussed. Suggestions for future and solutions of problems are offered at the end of the paper.</w:t>
      </w:r>
    </w:p>
    <w:p w:rsidR="00912699" w:rsidRDefault="00912699" w:rsidP="0066280E">
      <w:pPr>
        <w:jc w:val="both"/>
        <w:rPr>
          <w:rFonts w:ascii="Arial" w:hAnsi="Arial" w:cs="Arial"/>
          <w:b/>
          <w:sz w:val="20"/>
          <w:szCs w:val="20"/>
          <w:lang w:val="en-US"/>
        </w:rPr>
      </w:pPr>
    </w:p>
    <w:p w:rsidR="00912699" w:rsidRPr="00D327D1" w:rsidRDefault="00912699" w:rsidP="0066280E">
      <w:pPr>
        <w:jc w:val="both"/>
        <w:rPr>
          <w:rFonts w:ascii="Arial" w:hAnsi="Arial" w:cs="Arial"/>
          <w:sz w:val="20"/>
          <w:szCs w:val="20"/>
        </w:rPr>
      </w:pPr>
      <w:r>
        <w:rPr>
          <w:rFonts w:ascii="Arial" w:hAnsi="Arial" w:cs="Arial"/>
          <w:b/>
          <w:sz w:val="20"/>
          <w:szCs w:val="20"/>
        </w:rPr>
        <w:t xml:space="preserve">11.00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b/>
          <w:sz w:val="20"/>
          <w:szCs w:val="20"/>
        </w:rPr>
        <w:t xml:space="preserve"> Vesna Župan</w:t>
      </w:r>
      <w:r w:rsidRPr="00D327D1">
        <w:rPr>
          <w:rFonts w:ascii="Arial" w:hAnsi="Arial" w:cs="Arial"/>
          <w:sz w:val="20"/>
          <w:szCs w:val="20"/>
        </w:rPr>
        <w:t xml:space="preserve"> (The “Svetozar Marković”</w:t>
      </w:r>
      <w:r w:rsidRPr="00D327D1">
        <w:rPr>
          <w:rFonts w:ascii="Arial" w:hAnsi="Arial" w:cs="Arial"/>
          <w:sz w:val="20"/>
          <w:szCs w:val="20"/>
          <w:lang w:val="en-US"/>
        </w:rPr>
        <w:t>,</w:t>
      </w:r>
      <w:r w:rsidRPr="00D327D1">
        <w:rPr>
          <w:rFonts w:ascii="Arial" w:hAnsi="Arial" w:cs="Arial"/>
          <w:sz w:val="20"/>
          <w:szCs w:val="20"/>
        </w:rPr>
        <w:t xml:space="preserve"> University Library</w:t>
      </w:r>
      <w:r w:rsidRPr="00D327D1">
        <w:rPr>
          <w:rFonts w:ascii="Arial" w:hAnsi="Arial" w:cs="Arial"/>
          <w:sz w:val="20"/>
          <w:szCs w:val="20"/>
          <w:lang w:val="en-US"/>
        </w:rPr>
        <w:t xml:space="preserve">, </w:t>
      </w:r>
      <w:r w:rsidRPr="00D327D1">
        <w:rPr>
          <w:rFonts w:ascii="Arial" w:hAnsi="Arial" w:cs="Arial"/>
          <w:sz w:val="20"/>
          <w:szCs w:val="20"/>
          <w:shd w:val="clear" w:color="auto" w:fill="FFFFFF"/>
        </w:rPr>
        <w:t>Belgrade</w:t>
      </w:r>
      <w:r w:rsidRPr="00D327D1">
        <w:rPr>
          <w:rFonts w:ascii="Arial" w:hAnsi="Arial" w:cs="Arial"/>
          <w:sz w:val="20"/>
          <w:szCs w:val="20"/>
        </w:rPr>
        <w:t>). Аn insight to the results of cataloguing and cl</w:t>
      </w:r>
      <w:r>
        <w:rPr>
          <w:rFonts w:ascii="Arial" w:hAnsi="Arial" w:cs="Arial"/>
          <w:sz w:val="20"/>
          <w:szCs w:val="20"/>
        </w:rPr>
        <w:t xml:space="preserve">assifying library materials on </w:t>
      </w:r>
      <w:r>
        <w:rPr>
          <w:rFonts w:ascii="Arial" w:hAnsi="Arial" w:cs="Arial"/>
          <w:sz w:val="20"/>
          <w:szCs w:val="20"/>
          <w:lang w:val="en-US"/>
        </w:rPr>
        <w:t>E</w:t>
      </w:r>
      <w:r w:rsidRPr="00D327D1">
        <w:rPr>
          <w:rFonts w:ascii="Arial" w:hAnsi="Arial" w:cs="Arial"/>
          <w:sz w:val="20"/>
          <w:szCs w:val="20"/>
        </w:rPr>
        <w:t>uropean</w:t>
      </w:r>
      <w:r>
        <w:rPr>
          <w:rFonts w:ascii="Arial" w:hAnsi="Arial" w:cs="Arial"/>
          <w:sz w:val="20"/>
          <w:szCs w:val="20"/>
        </w:rPr>
        <w:t xml:space="preserve"> and </w:t>
      </w:r>
      <w:r>
        <w:rPr>
          <w:rFonts w:ascii="Arial" w:hAnsi="Arial" w:cs="Arial"/>
          <w:sz w:val="20"/>
          <w:szCs w:val="20"/>
          <w:lang w:val="en-US"/>
        </w:rPr>
        <w:t>N</w:t>
      </w:r>
      <w:r>
        <w:rPr>
          <w:rFonts w:ascii="Arial" w:hAnsi="Arial" w:cs="Arial"/>
          <w:sz w:val="20"/>
          <w:szCs w:val="20"/>
        </w:rPr>
        <w:t>orth-american socio-economic</w:t>
      </w:r>
      <w:r>
        <w:rPr>
          <w:rFonts w:ascii="Arial" w:hAnsi="Arial" w:cs="Arial"/>
          <w:sz w:val="20"/>
          <w:szCs w:val="20"/>
          <w:lang w:val="en-US"/>
        </w:rPr>
        <w:t xml:space="preserve"> </w:t>
      </w:r>
      <w:r w:rsidRPr="00D327D1">
        <w:rPr>
          <w:rFonts w:ascii="Arial" w:hAnsi="Arial" w:cs="Arial"/>
          <w:sz w:val="20"/>
          <w:szCs w:val="20"/>
        </w:rPr>
        <w:t>development: Experience from Serbian Digital Academic Environment.</w:t>
      </w:r>
    </w:p>
    <w:p w:rsidR="00912699" w:rsidRDefault="00912699" w:rsidP="00761787">
      <w:pPr>
        <w:jc w:val="both"/>
        <w:rPr>
          <w:rFonts w:ascii="Arial" w:hAnsi="Arial" w:cs="Arial"/>
          <w:b/>
          <w:sz w:val="16"/>
          <w:szCs w:val="16"/>
          <w:lang w:val="en-US"/>
        </w:rPr>
      </w:pPr>
    </w:p>
    <w:p w:rsidR="00912699" w:rsidRPr="00C63D9E" w:rsidRDefault="00912699" w:rsidP="00761787">
      <w:pPr>
        <w:jc w:val="both"/>
        <w:rPr>
          <w:rFonts w:ascii="Arial" w:hAnsi="Arial" w:cs="Arial"/>
          <w:sz w:val="18"/>
          <w:szCs w:val="18"/>
          <w:lang w:val="en-US"/>
        </w:rPr>
      </w:pPr>
      <w:r w:rsidRPr="00C63D9E">
        <w:rPr>
          <w:rFonts w:ascii="Arial" w:hAnsi="Arial" w:cs="Arial"/>
          <w:b/>
          <w:sz w:val="18"/>
          <w:szCs w:val="18"/>
          <w:lang w:val="en-US"/>
        </w:rPr>
        <w:t>Abstract:</w:t>
      </w:r>
      <w:r w:rsidRPr="00C63D9E">
        <w:rPr>
          <w:rFonts w:ascii="Arial" w:hAnsi="Arial" w:cs="Arial"/>
          <w:sz w:val="18"/>
          <w:szCs w:val="18"/>
          <w:lang w:val="en-US"/>
        </w:rPr>
        <w:t xml:space="preserve"> This paper concentrates on Serbian academic libraries in the process of globalization. Special emphasis is on professional cataloguing of materials that readers may use for analyzing European and North-American socio-economic development. International standards for bibliographic description of library materials are had in mind. Emiprical method and statistical approach are being implemented.</w:t>
      </w:r>
    </w:p>
    <w:p w:rsidR="00912699" w:rsidRPr="00C63D9E" w:rsidRDefault="00912699" w:rsidP="00761787">
      <w:pPr>
        <w:jc w:val="both"/>
        <w:rPr>
          <w:rFonts w:ascii="Arial" w:hAnsi="Arial" w:cs="Arial"/>
          <w:sz w:val="18"/>
          <w:szCs w:val="18"/>
          <w:lang w:val="en-US"/>
        </w:rPr>
      </w:pPr>
      <w:r w:rsidRPr="00C63D9E">
        <w:rPr>
          <w:rFonts w:ascii="Arial" w:hAnsi="Arial" w:cs="Arial"/>
          <w:sz w:val="18"/>
          <w:szCs w:val="18"/>
          <w:lang w:val="en-US"/>
        </w:rPr>
        <w:t>Some promotive activities in Serbian academic environment pointed out jubilees which may help real and potential users to go in for socio-economic development of European countries, the United States of America, Canada and Mexico. An acquisition policy and the structure of collections depend on the type of a library. Staff in a general scientific library should have in mind the topic mentioned here because of cultural, diplomatic and economic colaboration between European countries on one side and North-American countries on the other one.</w:t>
      </w:r>
    </w:p>
    <w:p w:rsidR="00912699" w:rsidRPr="00C63D9E" w:rsidRDefault="00912699" w:rsidP="00761787">
      <w:pPr>
        <w:jc w:val="both"/>
        <w:rPr>
          <w:rFonts w:ascii="Arial" w:hAnsi="Arial" w:cs="Arial"/>
          <w:sz w:val="18"/>
          <w:szCs w:val="18"/>
          <w:lang w:val="en-US"/>
        </w:rPr>
      </w:pPr>
      <w:r w:rsidRPr="00C63D9E">
        <w:rPr>
          <w:rFonts w:ascii="Arial" w:hAnsi="Arial" w:cs="Arial"/>
          <w:sz w:val="18"/>
          <w:szCs w:val="18"/>
          <w:lang w:val="en-US"/>
        </w:rPr>
        <w:t>There are permanent problems in the acquisition of monographies and articles in prited form. It can be partly avoided by the use of publications in e-form. The importance of an interlibrarian loan service will be even more expressed in the future than it was until nowadays. Having in mind the requirements of a digital environment it will be indespensable to keep developing information literacy among librarians and users as well.</w:t>
      </w:r>
    </w:p>
    <w:p w:rsidR="00912699" w:rsidRDefault="00912699" w:rsidP="00761787">
      <w:pPr>
        <w:jc w:val="both"/>
        <w:rPr>
          <w:rFonts w:ascii="Arial" w:hAnsi="Arial" w:cs="Arial"/>
          <w:b/>
          <w:sz w:val="20"/>
          <w:szCs w:val="20"/>
          <w:lang w:val="en-US"/>
        </w:rPr>
      </w:pPr>
    </w:p>
    <w:p w:rsidR="00912699" w:rsidRPr="00290C0A" w:rsidRDefault="00912699" w:rsidP="0066280E">
      <w:pPr>
        <w:jc w:val="both"/>
        <w:rPr>
          <w:rFonts w:ascii="Arial" w:hAnsi="Arial" w:cs="Arial"/>
          <w:b/>
          <w:sz w:val="20"/>
          <w:szCs w:val="20"/>
        </w:rPr>
      </w:pPr>
      <w:r>
        <w:rPr>
          <w:rFonts w:ascii="Arial" w:hAnsi="Arial" w:cs="Arial"/>
          <w:b/>
          <w:sz w:val="20"/>
          <w:szCs w:val="20"/>
        </w:rPr>
        <w:t xml:space="preserve">11.20 </w:t>
      </w:r>
      <w:r>
        <w:rPr>
          <w:rFonts w:ascii="Arial" w:hAnsi="Arial" w:cs="Arial"/>
          <w:b/>
          <w:sz w:val="20"/>
          <w:szCs w:val="20"/>
          <w:lang w:val="en-US"/>
        </w:rPr>
        <w:t>a</w:t>
      </w:r>
      <w:r w:rsidRPr="00D327D1">
        <w:rPr>
          <w:rFonts w:ascii="Arial" w:hAnsi="Arial" w:cs="Arial"/>
          <w:b/>
          <w:sz w:val="20"/>
          <w:szCs w:val="20"/>
        </w:rPr>
        <w:t>.</w:t>
      </w:r>
      <w:r w:rsidRPr="00290C0A">
        <w:rPr>
          <w:rFonts w:ascii="Arial" w:hAnsi="Arial" w:cs="Arial"/>
          <w:b/>
          <w:sz w:val="20"/>
          <w:szCs w:val="20"/>
        </w:rPr>
        <w:t xml:space="preserve"> </w:t>
      </w:r>
      <w:r>
        <w:rPr>
          <w:rFonts w:ascii="Arial" w:hAnsi="Arial" w:cs="Arial"/>
          <w:b/>
          <w:sz w:val="20"/>
          <w:szCs w:val="20"/>
          <w:lang w:val="en-US"/>
        </w:rPr>
        <w:t>m</w:t>
      </w:r>
      <w:r w:rsidRPr="00290C0A">
        <w:rPr>
          <w:rFonts w:ascii="Arial" w:hAnsi="Arial" w:cs="Arial"/>
          <w:b/>
          <w:sz w:val="20"/>
          <w:szCs w:val="20"/>
        </w:rPr>
        <w:t>.</w:t>
      </w:r>
      <w:r w:rsidRPr="00D327D1">
        <w:rPr>
          <w:rFonts w:ascii="Arial" w:hAnsi="Arial" w:cs="Arial"/>
          <w:b/>
          <w:sz w:val="20"/>
          <w:szCs w:val="20"/>
        </w:rPr>
        <w:t xml:space="preserve"> </w:t>
      </w:r>
      <w:r>
        <w:rPr>
          <w:rFonts w:ascii="Arial" w:hAnsi="Arial" w:cs="Arial"/>
          <w:b/>
          <w:sz w:val="20"/>
          <w:szCs w:val="20"/>
          <w:lang w:val="en-US"/>
        </w:rPr>
        <w:t>Coffee</w:t>
      </w:r>
      <w:r w:rsidRPr="00290C0A">
        <w:rPr>
          <w:rFonts w:ascii="Arial" w:hAnsi="Arial" w:cs="Arial"/>
          <w:b/>
          <w:sz w:val="20"/>
          <w:szCs w:val="20"/>
        </w:rPr>
        <w:t xml:space="preserve"> </w:t>
      </w:r>
      <w:r>
        <w:rPr>
          <w:rFonts w:ascii="Arial" w:hAnsi="Arial" w:cs="Arial"/>
          <w:b/>
          <w:sz w:val="20"/>
          <w:szCs w:val="20"/>
          <w:lang w:val="en-US"/>
        </w:rPr>
        <w:t>break</w:t>
      </w:r>
      <w:r w:rsidRPr="00290C0A">
        <w:rPr>
          <w:rFonts w:ascii="Arial" w:hAnsi="Arial" w:cs="Arial"/>
          <w:b/>
          <w:sz w:val="20"/>
          <w:szCs w:val="20"/>
        </w:rPr>
        <w:t xml:space="preserve">. </w:t>
      </w:r>
    </w:p>
    <w:p w:rsidR="00912699" w:rsidRPr="00D327D1" w:rsidRDefault="00912699" w:rsidP="0066280E">
      <w:pPr>
        <w:pStyle w:val="HTMLPreformatted"/>
        <w:shd w:val="clear" w:color="auto" w:fill="FFFFFF"/>
        <w:jc w:val="both"/>
        <w:rPr>
          <w:rFonts w:ascii="Arial" w:hAnsi="Arial" w:cs="Arial"/>
          <w:b/>
        </w:rPr>
      </w:pPr>
    </w:p>
    <w:p w:rsidR="00912699" w:rsidRPr="00D327D1" w:rsidRDefault="00912699" w:rsidP="0066280E">
      <w:pPr>
        <w:pStyle w:val="HTMLPreformatted"/>
        <w:shd w:val="clear" w:color="auto" w:fill="FFFFFF"/>
        <w:jc w:val="both"/>
        <w:rPr>
          <w:rFonts w:ascii="Arial" w:hAnsi="Arial" w:cs="Arial"/>
          <w:lang w:val="en-US"/>
        </w:rPr>
      </w:pPr>
      <w:r>
        <w:rPr>
          <w:rFonts w:ascii="Arial" w:hAnsi="Arial" w:cs="Arial"/>
          <w:b/>
        </w:rPr>
        <w:t xml:space="preserve">11.40 </w:t>
      </w:r>
      <w:r>
        <w:rPr>
          <w:rFonts w:ascii="Arial" w:hAnsi="Arial" w:cs="Arial"/>
          <w:b/>
          <w:lang w:val="en-US"/>
        </w:rPr>
        <w:t>a</w:t>
      </w:r>
      <w:r w:rsidRPr="00D327D1">
        <w:rPr>
          <w:rFonts w:ascii="Arial" w:hAnsi="Arial" w:cs="Arial"/>
          <w:b/>
        </w:rPr>
        <w:t>.</w:t>
      </w:r>
      <w:r w:rsidRPr="00290C0A">
        <w:rPr>
          <w:rFonts w:ascii="Arial" w:hAnsi="Arial" w:cs="Arial"/>
          <w:b/>
        </w:rPr>
        <w:t xml:space="preserve"> </w:t>
      </w:r>
      <w:r>
        <w:rPr>
          <w:rFonts w:ascii="Arial" w:hAnsi="Arial" w:cs="Arial"/>
          <w:b/>
          <w:lang w:val="en-US"/>
        </w:rPr>
        <w:t>m</w:t>
      </w:r>
      <w:r w:rsidRPr="00290C0A">
        <w:rPr>
          <w:rFonts w:ascii="Arial" w:hAnsi="Arial" w:cs="Arial"/>
          <w:b/>
        </w:rPr>
        <w:t>.</w:t>
      </w:r>
      <w:r w:rsidRPr="00D327D1">
        <w:rPr>
          <w:rFonts w:ascii="Arial" w:hAnsi="Arial" w:cs="Arial"/>
          <w:b/>
        </w:rPr>
        <w:t xml:space="preserve"> </w:t>
      </w:r>
      <w:r w:rsidRPr="00D327D1">
        <w:rPr>
          <w:rFonts w:ascii="Arial" w:hAnsi="Arial" w:cs="Arial"/>
          <w:b/>
          <w:lang w:val="en-US"/>
        </w:rPr>
        <w:t>Ahmet</w:t>
      </w:r>
      <w:r w:rsidRPr="00D327D1">
        <w:rPr>
          <w:rFonts w:ascii="Arial" w:hAnsi="Arial" w:cs="Arial"/>
          <w:b/>
        </w:rPr>
        <w:t xml:space="preserve"> </w:t>
      </w:r>
      <w:r w:rsidRPr="00D327D1">
        <w:rPr>
          <w:rFonts w:ascii="Arial" w:hAnsi="Arial" w:cs="Arial"/>
          <w:b/>
          <w:lang w:val="en-US"/>
        </w:rPr>
        <w:t>Altay</w:t>
      </w:r>
      <w:r w:rsidRPr="00D327D1">
        <w:rPr>
          <w:rFonts w:ascii="Arial" w:hAnsi="Arial" w:cs="Arial"/>
          <w:b/>
        </w:rPr>
        <w:t xml:space="preserve">, </w:t>
      </w:r>
      <w:r w:rsidRPr="00D327D1">
        <w:rPr>
          <w:rFonts w:ascii="Arial" w:hAnsi="Arial" w:cs="Arial"/>
          <w:b/>
          <w:lang w:val="en-US"/>
        </w:rPr>
        <w:t>Yusuf</w:t>
      </w:r>
      <w:r w:rsidRPr="00D327D1">
        <w:rPr>
          <w:rFonts w:ascii="Arial" w:hAnsi="Arial" w:cs="Arial"/>
          <w:b/>
        </w:rPr>
        <w:t xml:space="preserve"> </w:t>
      </w:r>
      <w:r w:rsidRPr="00D327D1">
        <w:rPr>
          <w:rFonts w:ascii="Arial" w:hAnsi="Arial" w:cs="Arial"/>
          <w:b/>
          <w:lang w:val="en-US"/>
        </w:rPr>
        <w:t>Alkan</w:t>
      </w:r>
      <w:r w:rsidRPr="00D327D1">
        <w:rPr>
          <w:rFonts w:ascii="Arial" w:hAnsi="Arial" w:cs="Arial"/>
        </w:rPr>
        <w:t xml:space="preserve"> (Kırklareli Üniversitesi, </w:t>
      </w:r>
      <w:r w:rsidRPr="00D327D1">
        <w:rPr>
          <w:rFonts w:ascii="Arial" w:hAnsi="Arial" w:cs="Arial"/>
          <w:lang w:val="en-US"/>
        </w:rPr>
        <w:t>Turkey</w:t>
      </w:r>
      <w:r w:rsidRPr="00D327D1">
        <w:rPr>
          <w:rFonts w:ascii="Arial" w:hAnsi="Arial" w:cs="Arial"/>
        </w:rPr>
        <w:t xml:space="preserve">). </w:t>
      </w:r>
      <w:r w:rsidRPr="00D327D1">
        <w:rPr>
          <w:rFonts w:ascii="Arial" w:hAnsi="Arial" w:cs="Arial"/>
          <w:lang w:val="en-US"/>
        </w:rPr>
        <w:t>Digitization</w:t>
      </w:r>
      <w:r w:rsidRPr="00290C0A">
        <w:rPr>
          <w:rFonts w:ascii="Arial" w:hAnsi="Arial" w:cs="Arial"/>
        </w:rPr>
        <w:t xml:space="preserve"> </w:t>
      </w:r>
      <w:r w:rsidRPr="00D327D1">
        <w:rPr>
          <w:rFonts w:ascii="Arial" w:hAnsi="Arial" w:cs="Arial"/>
          <w:lang w:val="en-US"/>
        </w:rPr>
        <w:t>of</w:t>
      </w:r>
      <w:r w:rsidRPr="00290C0A">
        <w:rPr>
          <w:rFonts w:ascii="Arial" w:hAnsi="Arial" w:cs="Arial"/>
        </w:rPr>
        <w:t xml:space="preserve"> </w:t>
      </w:r>
      <w:r w:rsidRPr="00D327D1">
        <w:rPr>
          <w:rFonts w:ascii="Arial" w:hAnsi="Arial" w:cs="Arial"/>
          <w:lang w:val="en-US"/>
        </w:rPr>
        <w:t>local</w:t>
      </w:r>
      <w:r w:rsidRPr="00290C0A">
        <w:rPr>
          <w:rFonts w:ascii="Arial" w:hAnsi="Arial" w:cs="Arial"/>
        </w:rPr>
        <w:t xml:space="preserve"> </w:t>
      </w:r>
      <w:r w:rsidRPr="00D327D1">
        <w:rPr>
          <w:rFonts w:ascii="Arial" w:hAnsi="Arial" w:cs="Arial"/>
          <w:lang w:val="en-US"/>
        </w:rPr>
        <w:t>cultural</w:t>
      </w:r>
      <w:r w:rsidRPr="00290C0A">
        <w:rPr>
          <w:rFonts w:ascii="Arial" w:hAnsi="Arial" w:cs="Arial"/>
        </w:rPr>
        <w:t xml:space="preserve"> </w:t>
      </w:r>
      <w:r w:rsidRPr="00D327D1">
        <w:rPr>
          <w:rFonts w:ascii="Arial" w:hAnsi="Arial" w:cs="Arial"/>
          <w:lang w:val="en-US"/>
        </w:rPr>
        <w:t>elements</w:t>
      </w:r>
      <w:r w:rsidRPr="00290C0A">
        <w:rPr>
          <w:rFonts w:ascii="Arial" w:hAnsi="Arial" w:cs="Arial"/>
        </w:rPr>
        <w:t xml:space="preserve"> </w:t>
      </w:r>
      <w:r w:rsidRPr="00D327D1">
        <w:rPr>
          <w:rFonts w:ascii="Arial" w:hAnsi="Arial" w:cs="Arial"/>
          <w:lang w:val="en-US"/>
        </w:rPr>
        <w:t>and</w:t>
      </w:r>
      <w:r w:rsidRPr="00290C0A">
        <w:rPr>
          <w:rFonts w:ascii="Arial" w:hAnsi="Arial" w:cs="Arial"/>
        </w:rPr>
        <w:t xml:space="preserve"> </w:t>
      </w:r>
      <w:r w:rsidRPr="00D327D1">
        <w:rPr>
          <w:rFonts w:ascii="Arial" w:hAnsi="Arial" w:cs="Arial"/>
          <w:lang w:val="en-US"/>
        </w:rPr>
        <w:t>public</w:t>
      </w:r>
      <w:r w:rsidRPr="00290C0A">
        <w:rPr>
          <w:rFonts w:ascii="Arial" w:hAnsi="Arial" w:cs="Arial"/>
        </w:rPr>
        <w:t xml:space="preserve"> </w:t>
      </w:r>
      <w:r w:rsidRPr="00D327D1">
        <w:rPr>
          <w:rFonts w:ascii="Arial" w:hAnsi="Arial" w:cs="Arial"/>
          <w:lang w:val="en-US"/>
        </w:rPr>
        <w:t xml:space="preserve">libraries: State in </w:t>
      </w:r>
      <w:r w:rsidRPr="00D327D1">
        <w:rPr>
          <w:rFonts w:ascii="Arial" w:hAnsi="Arial" w:cs="Arial"/>
        </w:rPr>
        <w:t>T</w:t>
      </w:r>
      <w:r w:rsidRPr="00D327D1">
        <w:rPr>
          <w:rFonts w:ascii="Arial" w:hAnsi="Arial" w:cs="Arial"/>
          <w:lang w:val="en-US"/>
        </w:rPr>
        <w:t>urkey.</w:t>
      </w:r>
    </w:p>
    <w:p w:rsidR="00912699" w:rsidRDefault="00912699" w:rsidP="0066280E">
      <w:pPr>
        <w:autoSpaceDE w:val="0"/>
        <w:autoSpaceDN w:val="0"/>
        <w:adjustRightInd w:val="0"/>
        <w:jc w:val="both"/>
        <w:rPr>
          <w:rFonts w:ascii="Arial" w:hAnsi="Arial" w:cs="Arial"/>
          <w:b/>
          <w:sz w:val="20"/>
          <w:szCs w:val="20"/>
          <w:lang w:val="en-US"/>
        </w:rPr>
      </w:pPr>
    </w:p>
    <w:p w:rsidR="00912699" w:rsidRPr="00C63D9E" w:rsidRDefault="00912699" w:rsidP="00761787">
      <w:pPr>
        <w:jc w:val="both"/>
        <w:rPr>
          <w:rFonts w:ascii="Arial" w:hAnsi="Arial" w:cs="Arial"/>
          <w:b/>
          <w:sz w:val="18"/>
          <w:szCs w:val="18"/>
          <w:lang w:val="en-US"/>
        </w:rPr>
      </w:pPr>
      <w:r w:rsidRPr="00C63D9E">
        <w:rPr>
          <w:rFonts w:ascii="Arial" w:hAnsi="Arial" w:cs="Arial"/>
          <w:b/>
          <w:sz w:val="18"/>
          <w:szCs w:val="18"/>
          <w:lang w:val="en-US"/>
        </w:rPr>
        <w:t xml:space="preserve">Abstract: </w:t>
      </w:r>
      <w:r w:rsidRPr="00C63D9E">
        <w:rPr>
          <w:rFonts w:ascii="Arial" w:hAnsi="Arial" w:cs="Arial"/>
          <w:sz w:val="18"/>
          <w:szCs w:val="18"/>
        </w:rPr>
        <w:t>With the development of the process of transition to information society that emerged as a result of globalization, against the threat of loss of societies’ original identity, many local reflexes have developed. It became inevitable for many local institutions to take on responsibilities with these reflexes while saving cultural elements and values specific to the region, district and while transmitting them to the future. One of these institutions is the public libraries. This has become a necessity for public libraries, which are local cultural institutions, to take on important roles in the protection of their local culture and their provision of services as well as the mission of fulfilling the cultural and educational needs of the society in which they exist. Public libraries should stand against the cultural erosion caused by the information age, with the technology that again the information age offers. Digitization... This has become a necessity for Public Libraries, one of whose main functions is to support the cultural activities of the region in which they exist, to take on an important role in the transfer of their local cultural elements to the future and in the point of recording promptly by digitization.</w:t>
      </w:r>
    </w:p>
    <w:p w:rsidR="00912699" w:rsidRPr="00C63D9E" w:rsidRDefault="00912699" w:rsidP="00761787">
      <w:pPr>
        <w:autoSpaceDE w:val="0"/>
        <w:autoSpaceDN w:val="0"/>
        <w:adjustRightInd w:val="0"/>
        <w:jc w:val="both"/>
        <w:rPr>
          <w:rFonts w:ascii="Arial" w:hAnsi="Arial" w:cs="Arial"/>
          <w:sz w:val="18"/>
          <w:szCs w:val="18"/>
        </w:rPr>
      </w:pPr>
      <w:r w:rsidRPr="00C63D9E">
        <w:rPr>
          <w:rFonts w:ascii="Arial" w:hAnsi="Arial" w:cs="Arial"/>
          <w:sz w:val="18"/>
          <w:szCs w:val="18"/>
        </w:rPr>
        <w:t>This study is prepared to put forward the role and responsibilities of the public libraries in Digitization of their local cultural elements. In addition, this study comprises information about the Digitization studies directed towards protecting the local cultural elements in the public libraries in Turkey.</w:t>
      </w:r>
    </w:p>
    <w:p w:rsidR="00912699" w:rsidRPr="00C63D9E" w:rsidRDefault="00912699" w:rsidP="0066280E">
      <w:pPr>
        <w:autoSpaceDE w:val="0"/>
        <w:autoSpaceDN w:val="0"/>
        <w:adjustRightInd w:val="0"/>
        <w:jc w:val="both"/>
        <w:rPr>
          <w:rFonts w:ascii="Arial" w:hAnsi="Arial" w:cs="Arial"/>
          <w:b/>
          <w:sz w:val="18"/>
          <w:szCs w:val="18"/>
          <w:lang w:val="en-US"/>
        </w:rPr>
      </w:pPr>
    </w:p>
    <w:p w:rsidR="00912699" w:rsidRPr="00D327D1" w:rsidRDefault="00912699" w:rsidP="0066280E">
      <w:pPr>
        <w:autoSpaceDE w:val="0"/>
        <w:autoSpaceDN w:val="0"/>
        <w:adjustRightInd w:val="0"/>
        <w:jc w:val="both"/>
        <w:rPr>
          <w:rFonts w:ascii="Arial" w:hAnsi="Arial" w:cs="Arial"/>
          <w:sz w:val="20"/>
          <w:szCs w:val="20"/>
        </w:rPr>
      </w:pPr>
      <w:r>
        <w:rPr>
          <w:rFonts w:ascii="Arial" w:hAnsi="Arial" w:cs="Arial"/>
          <w:b/>
          <w:sz w:val="20"/>
          <w:szCs w:val="20"/>
        </w:rPr>
        <w:t xml:space="preserve">12.00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b/>
          <w:sz w:val="20"/>
          <w:szCs w:val="20"/>
        </w:rPr>
        <w:t xml:space="preserve"> </w:t>
      </w:r>
      <w:r w:rsidRPr="00D327D1">
        <w:rPr>
          <w:rFonts w:ascii="Arial" w:hAnsi="Arial" w:cs="Arial"/>
          <w:b/>
          <w:sz w:val="20"/>
          <w:szCs w:val="20"/>
          <w:lang w:val="en-US"/>
        </w:rPr>
        <w:t>Nade</w:t>
      </w:r>
      <w:r w:rsidRPr="00D327D1">
        <w:rPr>
          <w:rFonts w:ascii="Arial" w:hAnsi="Arial" w:cs="Arial"/>
          <w:b/>
          <w:sz w:val="20"/>
          <w:szCs w:val="20"/>
        </w:rPr>
        <w:t>ž</w:t>
      </w:r>
      <w:r w:rsidRPr="00D327D1">
        <w:rPr>
          <w:rFonts w:ascii="Arial" w:hAnsi="Arial" w:cs="Arial"/>
          <w:b/>
          <w:sz w:val="20"/>
          <w:szCs w:val="20"/>
          <w:lang w:val="en-US"/>
        </w:rPr>
        <w:t>da</w:t>
      </w:r>
      <w:r w:rsidRPr="00D327D1">
        <w:rPr>
          <w:rFonts w:ascii="Arial" w:hAnsi="Arial" w:cs="Arial"/>
          <w:b/>
          <w:sz w:val="20"/>
          <w:szCs w:val="20"/>
        </w:rPr>
        <w:t xml:space="preserve"> </w:t>
      </w:r>
      <w:r w:rsidRPr="00D327D1">
        <w:rPr>
          <w:rFonts w:ascii="Arial" w:hAnsi="Arial" w:cs="Arial"/>
          <w:b/>
          <w:sz w:val="20"/>
          <w:szCs w:val="20"/>
          <w:lang w:val="en-US"/>
        </w:rPr>
        <w:t>Stojkovi</w:t>
      </w:r>
      <w:r w:rsidRPr="00D327D1">
        <w:rPr>
          <w:rFonts w:ascii="Arial" w:hAnsi="Arial" w:cs="Arial"/>
          <w:b/>
          <w:sz w:val="20"/>
          <w:szCs w:val="20"/>
        </w:rPr>
        <w:t xml:space="preserve">ć, </w:t>
      </w:r>
      <w:r w:rsidRPr="00D327D1">
        <w:rPr>
          <w:rFonts w:ascii="Arial" w:hAnsi="Arial" w:cs="Arial"/>
          <w:b/>
          <w:sz w:val="20"/>
          <w:szCs w:val="20"/>
          <w:lang w:val="en-US"/>
        </w:rPr>
        <w:t>Sla</w:t>
      </w:r>
      <w:r w:rsidRPr="00D327D1">
        <w:rPr>
          <w:rFonts w:ascii="Arial" w:hAnsi="Arial" w:cs="Arial"/>
          <w:b/>
          <w:sz w:val="20"/>
          <w:szCs w:val="20"/>
        </w:rPr>
        <w:t>đ</w:t>
      </w:r>
      <w:r w:rsidRPr="00D327D1">
        <w:rPr>
          <w:rFonts w:ascii="Arial" w:hAnsi="Arial" w:cs="Arial"/>
          <w:b/>
          <w:sz w:val="20"/>
          <w:szCs w:val="20"/>
          <w:lang w:val="en-US"/>
        </w:rPr>
        <w:t>ana</w:t>
      </w:r>
      <w:r w:rsidRPr="00D327D1">
        <w:rPr>
          <w:rFonts w:ascii="Arial" w:hAnsi="Arial" w:cs="Arial"/>
          <w:b/>
          <w:sz w:val="20"/>
          <w:szCs w:val="20"/>
        </w:rPr>
        <w:t xml:space="preserve"> Ž</w:t>
      </w:r>
      <w:r w:rsidRPr="00D327D1">
        <w:rPr>
          <w:rFonts w:ascii="Arial" w:hAnsi="Arial" w:cs="Arial"/>
          <w:b/>
          <w:sz w:val="20"/>
          <w:szCs w:val="20"/>
          <w:lang w:val="en-US"/>
        </w:rPr>
        <w:t>ivkovi</w:t>
      </w:r>
      <w:r w:rsidRPr="00D327D1">
        <w:rPr>
          <w:rFonts w:ascii="Arial" w:hAnsi="Arial" w:cs="Arial"/>
          <w:b/>
          <w:sz w:val="20"/>
          <w:szCs w:val="20"/>
        </w:rPr>
        <w:t>ć</w:t>
      </w:r>
      <w:r w:rsidRPr="00884E4E">
        <w:rPr>
          <w:rFonts w:ascii="Arial" w:hAnsi="Arial" w:cs="Arial"/>
          <w:b/>
          <w:sz w:val="20"/>
          <w:szCs w:val="20"/>
        </w:rPr>
        <w:t xml:space="preserve">, </w:t>
      </w:r>
      <w:r w:rsidRPr="00884E4E">
        <w:rPr>
          <w:rFonts w:ascii="Arial" w:hAnsi="Arial" w:cs="Arial"/>
          <w:b/>
          <w:color w:val="000000"/>
          <w:sz w:val="20"/>
          <w:szCs w:val="20"/>
          <w:shd w:val="clear" w:color="auto" w:fill="FFFFFF"/>
        </w:rPr>
        <w:t>Vanče Bojkov</w:t>
      </w:r>
      <w:r w:rsidRPr="00D327D1">
        <w:rPr>
          <w:rFonts w:ascii="Arial" w:hAnsi="Arial" w:cs="Arial"/>
          <w:sz w:val="20"/>
          <w:szCs w:val="20"/>
        </w:rPr>
        <w:t xml:space="preserve"> (</w:t>
      </w:r>
      <w:r w:rsidRPr="00D327D1">
        <w:rPr>
          <w:rFonts w:ascii="Arial" w:hAnsi="Arial" w:cs="Arial"/>
          <w:sz w:val="20"/>
          <w:szCs w:val="20"/>
          <w:lang w:val="en-US"/>
        </w:rPr>
        <w:t>University</w:t>
      </w:r>
      <w:r w:rsidRPr="00D327D1">
        <w:rPr>
          <w:rFonts w:ascii="Arial" w:hAnsi="Arial" w:cs="Arial"/>
          <w:sz w:val="20"/>
          <w:szCs w:val="20"/>
        </w:rPr>
        <w:t xml:space="preserve"> </w:t>
      </w:r>
      <w:r w:rsidRPr="00D327D1">
        <w:rPr>
          <w:rFonts w:ascii="Arial" w:hAnsi="Arial" w:cs="Arial"/>
          <w:sz w:val="20"/>
          <w:szCs w:val="20"/>
          <w:lang w:val="en-US"/>
        </w:rPr>
        <w:t>of</w:t>
      </w:r>
      <w:r w:rsidRPr="00D327D1">
        <w:rPr>
          <w:rFonts w:ascii="Arial" w:hAnsi="Arial" w:cs="Arial"/>
          <w:sz w:val="20"/>
          <w:szCs w:val="20"/>
        </w:rPr>
        <w:t xml:space="preserve"> </w:t>
      </w:r>
      <w:r w:rsidRPr="00D327D1">
        <w:rPr>
          <w:rFonts w:ascii="Arial" w:hAnsi="Arial" w:cs="Arial"/>
          <w:sz w:val="20"/>
          <w:szCs w:val="20"/>
          <w:lang w:val="en-US"/>
        </w:rPr>
        <w:t>Ni</w:t>
      </w:r>
      <w:r w:rsidRPr="00D327D1">
        <w:rPr>
          <w:rFonts w:ascii="Arial" w:hAnsi="Arial" w:cs="Arial"/>
          <w:sz w:val="20"/>
          <w:szCs w:val="20"/>
        </w:rPr>
        <w:t xml:space="preserve">š, </w:t>
      </w:r>
      <w:r w:rsidRPr="00D327D1">
        <w:rPr>
          <w:rFonts w:ascii="Arial" w:hAnsi="Arial" w:cs="Arial"/>
          <w:sz w:val="20"/>
          <w:szCs w:val="20"/>
          <w:lang w:val="en-US"/>
        </w:rPr>
        <w:t>Serbia</w:t>
      </w:r>
      <w:r w:rsidRPr="00D327D1">
        <w:rPr>
          <w:rFonts w:ascii="Arial" w:hAnsi="Arial" w:cs="Arial"/>
          <w:sz w:val="20"/>
          <w:szCs w:val="20"/>
        </w:rPr>
        <w:t xml:space="preserve">). </w:t>
      </w:r>
      <w:r w:rsidRPr="00D327D1">
        <w:rPr>
          <w:rFonts w:ascii="Arial" w:hAnsi="Arial" w:cs="Arial"/>
          <w:sz w:val="20"/>
          <w:szCs w:val="20"/>
          <w:lang w:val="en-US"/>
        </w:rPr>
        <w:t>English as a Lingua Franca of Computer Science and Information Technologies - content and methodology of a university syllabus.</w:t>
      </w:r>
    </w:p>
    <w:p w:rsidR="00912699" w:rsidRDefault="00912699" w:rsidP="0066280E">
      <w:pPr>
        <w:jc w:val="both"/>
        <w:rPr>
          <w:rFonts w:ascii="Arial" w:hAnsi="Arial" w:cs="Arial"/>
          <w:b/>
          <w:sz w:val="16"/>
          <w:szCs w:val="16"/>
          <w:lang w:val="en-US"/>
        </w:rPr>
      </w:pPr>
    </w:p>
    <w:p w:rsidR="00912699" w:rsidRPr="00C63D9E" w:rsidRDefault="00912699" w:rsidP="0066280E">
      <w:pPr>
        <w:jc w:val="both"/>
        <w:rPr>
          <w:rFonts w:ascii="Arial" w:hAnsi="Arial" w:cs="Arial"/>
          <w:b/>
          <w:sz w:val="18"/>
          <w:szCs w:val="18"/>
          <w:lang w:val="en-US"/>
        </w:rPr>
      </w:pPr>
      <w:r w:rsidRPr="00C63D9E">
        <w:rPr>
          <w:rFonts w:ascii="Arial" w:hAnsi="Arial" w:cs="Arial"/>
          <w:b/>
          <w:sz w:val="18"/>
          <w:szCs w:val="18"/>
          <w:lang w:val="en-US"/>
        </w:rPr>
        <w:t>Abstract:</w:t>
      </w:r>
      <w:r w:rsidRPr="00C63D9E">
        <w:rPr>
          <w:sz w:val="18"/>
          <w:szCs w:val="18"/>
        </w:rPr>
        <w:t xml:space="preserve"> </w:t>
      </w:r>
      <w:r w:rsidRPr="00C63D9E">
        <w:rPr>
          <w:rFonts w:ascii="Arial" w:hAnsi="Arial" w:cs="Arial"/>
          <w:sz w:val="18"/>
          <w:szCs w:val="18"/>
          <w:lang w:val="en-US"/>
        </w:rPr>
        <w:t>Computer Science and Information Technologies are fields that experience an unprecedented speed of development. Such a situation requires a lingua franca as there is literally little or no time for translation or finding of recipient language's equivalent. This initiates a situation of diglosia, or bilingualism, where a native language (other than English) is empolyed in 'private' situations, and English in professional ones. So, in this time when new vistas of knowledge are opened literally every day, the study and description of its language are particularly demanding. Thus, the syllabus and course design of English for Computer Science and Information Technology is a never-ending, open process of constant change and improvement. In that process, the study of the whole curriculum of these fields, an in-depth needs assessment, cooperation with other subject teachers and administration, as well as extensive informal discussion with the students regarding needs and interests, are mandatory, if the course is to be purposeful.</w:t>
      </w:r>
    </w:p>
    <w:p w:rsidR="00912699" w:rsidRPr="00761787" w:rsidRDefault="00912699" w:rsidP="0066280E">
      <w:pPr>
        <w:jc w:val="both"/>
        <w:rPr>
          <w:rFonts w:ascii="Arial" w:hAnsi="Arial" w:cs="Arial"/>
          <w:b/>
          <w:sz w:val="16"/>
          <w:szCs w:val="16"/>
          <w:lang w:val="en-US"/>
        </w:rPr>
      </w:pPr>
    </w:p>
    <w:p w:rsidR="00912699" w:rsidRPr="00290C0A" w:rsidRDefault="00912699" w:rsidP="0066280E">
      <w:pPr>
        <w:jc w:val="both"/>
        <w:rPr>
          <w:rFonts w:ascii="Arial" w:hAnsi="Arial" w:cs="Arial"/>
          <w:sz w:val="20"/>
          <w:szCs w:val="20"/>
        </w:rPr>
      </w:pPr>
      <w:r>
        <w:rPr>
          <w:rFonts w:ascii="Arial" w:hAnsi="Arial" w:cs="Arial"/>
          <w:b/>
          <w:sz w:val="20"/>
          <w:szCs w:val="20"/>
        </w:rPr>
        <w:t xml:space="preserve">12.20 </w:t>
      </w:r>
      <w:r>
        <w:rPr>
          <w:rFonts w:ascii="Arial" w:hAnsi="Arial" w:cs="Arial"/>
          <w:b/>
          <w:sz w:val="20"/>
          <w:szCs w:val="20"/>
          <w:lang w:val="en-US"/>
        </w:rPr>
        <w:t>a</w:t>
      </w:r>
      <w:r w:rsidRPr="00D327D1">
        <w:rPr>
          <w:rFonts w:ascii="Arial" w:hAnsi="Arial" w:cs="Arial"/>
          <w:b/>
          <w:sz w:val="20"/>
          <w:szCs w:val="20"/>
        </w:rPr>
        <w:t>.</w:t>
      </w:r>
      <w:r w:rsidRPr="00290C0A">
        <w:rPr>
          <w:rFonts w:ascii="Arial" w:hAnsi="Arial" w:cs="Arial"/>
          <w:b/>
          <w:sz w:val="20"/>
          <w:szCs w:val="20"/>
        </w:rPr>
        <w:t xml:space="preserve"> </w:t>
      </w:r>
      <w:r>
        <w:rPr>
          <w:rFonts w:ascii="Arial" w:hAnsi="Arial" w:cs="Arial"/>
          <w:b/>
          <w:sz w:val="20"/>
          <w:szCs w:val="20"/>
          <w:lang w:val="en-US"/>
        </w:rPr>
        <w:t>m</w:t>
      </w:r>
      <w:r w:rsidRPr="00290C0A">
        <w:rPr>
          <w:rFonts w:ascii="Arial" w:hAnsi="Arial" w:cs="Arial"/>
          <w:b/>
          <w:sz w:val="20"/>
          <w:szCs w:val="20"/>
        </w:rPr>
        <w:t>.</w:t>
      </w:r>
      <w:r w:rsidRPr="00D327D1">
        <w:rPr>
          <w:rFonts w:ascii="Arial" w:hAnsi="Arial" w:cs="Arial"/>
          <w:b/>
          <w:sz w:val="20"/>
          <w:szCs w:val="20"/>
        </w:rPr>
        <w:t xml:space="preserve"> </w:t>
      </w:r>
      <w:r>
        <w:rPr>
          <w:rFonts w:ascii="Arial" w:hAnsi="Arial" w:cs="Arial"/>
          <w:b/>
          <w:sz w:val="20"/>
          <w:szCs w:val="20"/>
        </w:rPr>
        <w:t xml:space="preserve">Yanka Totseva </w:t>
      </w:r>
      <w:r w:rsidRPr="00264124">
        <w:rPr>
          <w:rFonts w:ascii="Arial" w:hAnsi="Arial" w:cs="Arial"/>
          <w:sz w:val="20"/>
          <w:szCs w:val="20"/>
        </w:rPr>
        <w:t>(</w:t>
      </w:r>
      <w:r>
        <w:rPr>
          <w:rFonts w:ascii="Arial" w:hAnsi="Arial" w:cs="Arial"/>
          <w:sz w:val="20"/>
          <w:szCs w:val="20"/>
          <w:lang w:val="en-US"/>
        </w:rPr>
        <w:t>Foundation</w:t>
      </w:r>
      <w:r w:rsidRPr="00290C0A">
        <w:rPr>
          <w:rFonts w:ascii="Arial" w:hAnsi="Arial" w:cs="Arial"/>
          <w:sz w:val="20"/>
          <w:szCs w:val="20"/>
        </w:rPr>
        <w:t xml:space="preserve"> “</w:t>
      </w:r>
      <w:r>
        <w:rPr>
          <w:rFonts w:ascii="Arial" w:hAnsi="Arial" w:cs="Arial"/>
          <w:sz w:val="20"/>
          <w:szCs w:val="20"/>
          <w:lang w:val="en-US"/>
        </w:rPr>
        <w:t>Arete</w:t>
      </w:r>
      <w:r w:rsidRPr="00290C0A">
        <w:rPr>
          <w:rFonts w:ascii="Arial" w:hAnsi="Arial" w:cs="Arial"/>
          <w:sz w:val="20"/>
          <w:szCs w:val="20"/>
        </w:rPr>
        <w:t>”</w:t>
      </w:r>
      <w:r w:rsidRPr="00264124">
        <w:rPr>
          <w:rFonts w:ascii="Arial" w:hAnsi="Arial" w:cs="Arial"/>
          <w:sz w:val="20"/>
          <w:szCs w:val="20"/>
        </w:rPr>
        <w:t>)</w:t>
      </w:r>
      <w:r>
        <w:rPr>
          <w:rFonts w:ascii="Arial" w:hAnsi="Arial" w:cs="Arial"/>
          <w:b/>
          <w:sz w:val="20"/>
          <w:szCs w:val="20"/>
        </w:rPr>
        <w:t>, Vanche Boykov</w:t>
      </w:r>
      <w:r w:rsidRPr="00264124">
        <w:rPr>
          <w:rFonts w:ascii="Arial" w:hAnsi="Arial" w:cs="Arial"/>
          <w:b/>
          <w:sz w:val="20"/>
          <w:szCs w:val="20"/>
        </w:rPr>
        <w:t xml:space="preserve"> </w:t>
      </w:r>
      <w:r w:rsidRPr="00290C0A">
        <w:rPr>
          <w:rFonts w:ascii="Arial" w:hAnsi="Arial" w:cs="Arial"/>
          <w:sz w:val="20"/>
          <w:szCs w:val="20"/>
        </w:rPr>
        <w:t>(University of Nis)</w:t>
      </w:r>
      <w:r w:rsidRPr="00290C0A">
        <w:rPr>
          <w:rFonts w:ascii="Arial" w:hAnsi="Arial" w:cs="Arial"/>
          <w:color w:val="000000"/>
          <w:sz w:val="18"/>
          <w:szCs w:val="18"/>
          <w:shd w:val="clear" w:color="auto" w:fill="FFFFFF"/>
        </w:rPr>
        <w:t>.</w:t>
      </w:r>
      <w:r w:rsidRPr="00264124">
        <w:rPr>
          <w:rFonts w:ascii="Arial" w:hAnsi="Arial" w:cs="Arial"/>
          <w:b/>
          <w:color w:val="000000"/>
          <w:sz w:val="18"/>
          <w:szCs w:val="18"/>
          <w:shd w:val="clear" w:color="auto" w:fill="FFFFFF"/>
        </w:rPr>
        <w:t xml:space="preserve"> </w:t>
      </w:r>
      <w:r w:rsidRPr="00290C0A">
        <w:rPr>
          <w:rFonts w:ascii="Arial" w:hAnsi="Arial" w:cs="Arial"/>
          <w:color w:val="000000"/>
          <w:sz w:val="18"/>
          <w:szCs w:val="18"/>
          <w:shd w:val="clear" w:color="auto" w:fill="FFFFFF"/>
          <w:lang w:val="en-US"/>
        </w:rPr>
        <w:t>Digital</w:t>
      </w:r>
      <w:r w:rsidRPr="00290C0A">
        <w:rPr>
          <w:rFonts w:ascii="Arial" w:hAnsi="Arial" w:cs="Arial"/>
          <w:color w:val="000000"/>
          <w:sz w:val="18"/>
          <w:szCs w:val="18"/>
          <w:shd w:val="clear" w:color="auto" w:fill="FFFFFF"/>
        </w:rPr>
        <w:t xml:space="preserve"> </w:t>
      </w:r>
      <w:r w:rsidRPr="00290C0A">
        <w:rPr>
          <w:rFonts w:ascii="Arial" w:hAnsi="Arial" w:cs="Arial"/>
          <w:color w:val="000000"/>
          <w:sz w:val="18"/>
          <w:szCs w:val="18"/>
          <w:shd w:val="clear" w:color="auto" w:fill="FFFFFF"/>
          <w:lang w:val="en-US"/>
        </w:rPr>
        <w:t>Classrom</w:t>
      </w:r>
      <w:r w:rsidRPr="00290C0A">
        <w:rPr>
          <w:rFonts w:ascii="Arial" w:hAnsi="Arial" w:cs="Arial"/>
          <w:color w:val="000000"/>
          <w:sz w:val="18"/>
          <w:szCs w:val="18"/>
          <w:shd w:val="clear" w:color="auto" w:fill="FFFFFF"/>
        </w:rPr>
        <w:t xml:space="preserve"> – </w:t>
      </w:r>
      <w:r w:rsidRPr="00290C0A">
        <w:rPr>
          <w:rFonts w:ascii="Arial" w:hAnsi="Arial" w:cs="Arial"/>
          <w:color w:val="000000"/>
          <w:sz w:val="18"/>
          <w:szCs w:val="18"/>
          <w:shd w:val="clear" w:color="auto" w:fill="FFFFFF"/>
          <w:lang w:val="en-US"/>
        </w:rPr>
        <w:t>positives</w:t>
      </w:r>
      <w:r w:rsidRPr="00290C0A">
        <w:rPr>
          <w:rFonts w:ascii="Arial" w:hAnsi="Arial" w:cs="Arial"/>
          <w:color w:val="000000"/>
          <w:sz w:val="18"/>
          <w:szCs w:val="18"/>
          <w:shd w:val="clear" w:color="auto" w:fill="FFFFFF"/>
        </w:rPr>
        <w:t xml:space="preserve"> </w:t>
      </w:r>
      <w:r w:rsidRPr="00290C0A">
        <w:rPr>
          <w:rFonts w:ascii="Arial" w:hAnsi="Arial" w:cs="Arial"/>
          <w:color w:val="000000"/>
          <w:sz w:val="18"/>
          <w:szCs w:val="18"/>
          <w:shd w:val="clear" w:color="auto" w:fill="FFFFFF"/>
          <w:lang w:val="en-US"/>
        </w:rPr>
        <w:t>and</w:t>
      </w:r>
      <w:r w:rsidRPr="00290C0A">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lang w:val="en-US"/>
        </w:rPr>
        <w:t>negativ</w:t>
      </w:r>
      <w:r w:rsidRPr="00290C0A">
        <w:rPr>
          <w:rFonts w:ascii="Arial" w:hAnsi="Arial" w:cs="Arial"/>
          <w:color w:val="000000"/>
          <w:sz w:val="18"/>
          <w:szCs w:val="18"/>
          <w:shd w:val="clear" w:color="auto" w:fill="FFFFFF"/>
          <w:lang w:val="en-US"/>
        </w:rPr>
        <w:t>es</w:t>
      </w:r>
      <w:r w:rsidRPr="00290C0A">
        <w:rPr>
          <w:rFonts w:ascii="Arial" w:hAnsi="Arial" w:cs="Arial"/>
          <w:color w:val="000000"/>
          <w:sz w:val="18"/>
          <w:szCs w:val="18"/>
          <w:shd w:val="clear" w:color="auto" w:fill="FFFFFF"/>
        </w:rPr>
        <w:t xml:space="preserve">. </w:t>
      </w:r>
    </w:p>
    <w:p w:rsidR="00912699" w:rsidRPr="00C63D9E" w:rsidRDefault="00912699" w:rsidP="0066280E">
      <w:pPr>
        <w:autoSpaceDE w:val="0"/>
        <w:autoSpaceDN w:val="0"/>
        <w:adjustRightInd w:val="0"/>
        <w:jc w:val="both"/>
        <w:rPr>
          <w:rFonts w:ascii="Arial" w:hAnsi="Arial" w:cs="Arial"/>
          <w:b/>
          <w:sz w:val="18"/>
          <w:szCs w:val="18"/>
          <w:lang w:val="en-US"/>
        </w:rPr>
      </w:pPr>
    </w:p>
    <w:p w:rsidR="00912699" w:rsidRPr="00C63D9E" w:rsidRDefault="00912699" w:rsidP="00761787">
      <w:pPr>
        <w:jc w:val="both"/>
        <w:rPr>
          <w:rFonts w:ascii="Arial" w:hAnsi="Arial" w:cs="Arial"/>
          <w:sz w:val="18"/>
          <w:szCs w:val="18"/>
          <w:lang w:val="en-US"/>
        </w:rPr>
      </w:pPr>
      <w:r w:rsidRPr="00C63D9E">
        <w:rPr>
          <w:rFonts w:ascii="Arial" w:hAnsi="Arial" w:cs="Arial"/>
          <w:b/>
          <w:sz w:val="18"/>
          <w:szCs w:val="18"/>
          <w:lang w:val="en-US"/>
        </w:rPr>
        <w:t xml:space="preserve">Abstract: </w:t>
      </w:r>
      <w:r w:rsidRPr="00C63D9E">
        <w:rPr>
          <w:rFonts w:ascii="Arial" w:hAnsi="Arial" w:cs="Arial"/>
          <w:sz w:val="18"/>
          <w:szCs w:val="18"/>
          <w:lang w:val="en-US"/>
        </w:rPr>
        <w:t>Education is a social system that is founded to prepare young for today but also for tomorrow. Can this system to meet the challenges of the digital world and its conservatism a major obstacle to change and opening to meet the demands upon it.</w:t>
      </w:r>
    </w:p>
    <w:p w:rsidR="00912699" w:rsidRPr="00C63D9E" w:rsidRDefault="00912699" w:rsidP="00761787">
      <w:pPr>
        <w:jc w:val="both"/>
        <w:rPr>
          <w:rFonts w:ascii="Arial" w:hAnsi="Arial" w:cs="Arial"/>
          <w:sz w:val="18"/>
          <w:szCs w:val="18"/>
          <w:lang w:val="en-US"/>
        </w:rPr>
      </w:pPr>
      <w:r w:rsidRPr="00C63D9E">
        <w:rPr>
          <w:rFonts w:ascii="Arial" w:hAnsi="Arial" w:cs="Arial"/>
          <w:sz w:val="18"/>
          <w:szCs w:val="18"/>
          <w:lang w:val="en-US"/>
        </w:rPr>
        <w:t xml:space="preserve">The preparation, which provides schooling for young people in the field of computer technology these days is insufficient in the opinion of leading experts in the field of software industry and science researchers. How can I solve this problem and who is called upon to do so are questions that need answers to relevant and easily understood terms the sooner, the better. </w:t>
      </w:r>
    </w:p>
    <w:p w:rsidR="00912699" w:rsidRPr="00C63D9E" w:rsidRDefault="00912699" w:rsidP="00761787">
      <w:pPr>
        <w:jc w:val="both"/>
        <w:rPr>
          <w:rFonts w:ascii="Arial" w:hAnsi="Arial" w:cs="Arial"/>
          <w:sz w:val="18"/>
          <w:szCs w:val="18"/>
          <w:lang w:val="en-US"/>
        </w:rPr>
      </w:pPr>
      <w:r w:rsidRPr="00C63D9E">
        <w:rPr>
          <w:rFonts w:ascii="Arial" w:hAnsi="Arial" w:cs="Arial"/>
          <w:sz w:val="18"/>
          <w:szCs w:val="18"/>
          <w:lang w:val="en-US"/>
        </w:rPr>
        <w:t>This report will attempt to identify the cultural and educational opportunities of the digital present and digital future, refracted through the prism of interactive educational technologies. The theme of the use of computer and Internet-based educational resources is very relevant in the present and will become more modern and in the future. Whether Bulgarian school is ready  for this radical change in technology terms? Does material resources and intellectual potential that can help this happen? How will combine traditional learning with digitization? From paper or electronic textbooks will be studied in the near future?</w:t>
      </w:r>
    </w:p>
    <w:p w:rsidR="00912699" w:rsidRPr="00C63D9E" w:rsidRDefault="00912699" w:rsidP="00761787">
      <w:pPr>
        <w:jc w:val="both"/>
        <w:rPr>
          <w:rFonts w:ascii="Arial" w:hAnsi="Arial" w:cs="Arial"/>
          <w:sz w:val="18"/>
          <w:szCs w:val="18"/>
          <w:lang w:val="en-US"/>
        </w:rPr>
      </w:pPr>
      <w:r w:rsidRPr="00C63D9E">
        <w:rPr>
          <w:rFonts w:ascii="Arial" w:hAnsi="Arial" w:cs="Arial"/>
          <w:sz w:val="18"/>
          <w:szCs w:val="18"/>
          <w:lang w:val="en-US"/>
        </w:rPr>
        <w:t>These and similar questions will try to answer as recognize the realities and opportunities of the Bulgarian school and teachers. The report will be presented to key educational webportals  and analyze teachers' interest to them.</w:t>
      </w:r>
    </w:p>
    <w:p w:rsidR="00912699" w:rsidRPr="00761787" w:rsidRDefault="00912699" w:rsidP="0066280E">
      <w:pPr>
        <w:autoSpaceDE w:val="0"/>
        <w:autoSpaceDN w:val="0"/>
        <w:adjustRightInd w:val="0"/>
        <w:jc w:val="both"/>
        <w:rPr>
          <w:rFonts w:ascii="Arial" w:hAnsi="Arial" w:cs="Arial"/>
          <w:b/>
          <w:sz w:val="20"/>
          <w:szCs w:val="20"/>
          <w:lang w:val="en-US"/>
        </w:rPr>
      </w:pPr>
    </w:p>
    <w:p w:rsidR="00912699" w:rsidRPr="00414024" w:rsidRDefault="00912699" w:rsidP="0066280E">
      <w:pPr>
        <w:shd w:val="clear" w:color="auto" w:fill="FFFFFF"/>
        <w:jc w:val="both"/>
        <w:rPr>
          <w:rFonts w:ascii="Arial" w:hAnsi="Arial" w:cs="Arial"/>
          <w:b/>
          <w:color w:val="222222"/>
          <w:sz w:val="20"/>
          <w:szCs w:val="20"/>
          <w:shd w:val="clear" w:color="auto" w:fill="FFFFFF"/>
          <w:lang w:val="en-US"/>
        </w:rPr>
      </w:pPr>
      <w:r>
        <w:rPr>
          <w:rFonts w:ascii="Arial" w:hAnsi="Arial" w:cs="Arial"/>
          <w:b/>
          <w:sz w:val="20"/>
          <w:szCs w:val="20"/>
        </w:rPr>
        <w:t xml:space="preserve">12.40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 </w:t>
      </w:r>
      <w:r w:rsidRPr="00414024">
        <w:rPr>
          <w:rFonts w:ascii="Arial" w:hAnsi="Arial" w:cs="Arial"/>
          <w:b/>
          <w:sz w:val="20"/>
          <w:szCs w:val="20"/>
        </w:rPr>
        <w:t>-</w:t>
      </w:r>
      <w:r>
        <w:rPr>
          <w:rFonts w:ascii="Arial" w:hAnsi="Arial" w:cs="Arial"/>
          <w:b/>
          <w:sz w:val="20"/>
          <w:szCs w:val="20"/>
        </w:rPr>
        <w:t>1.</w:t>
      </w:r>
      <w:r w:rsidRPr="00414024">
        <w:rPr>
          <w:rFonts w:ascii="Arial" w:hAnsi="Arial" w:cs="Arial"/>
          <w:b/>
          <w:sz w:val="20"/>
          <w:szCs w:val="20"/>
        </w:rPr>
        <w:t>45</w:t>
      </w:r>
      <w:r>
        <w:rPr>
          <w:rFonts w:ascii="Arial" w:hAnsi="Arial" w:cs="Arial"/>
          <w:b/>
          <w:sz w:val="20"/>
          <w:szCs w:val="20"/>
        </w:rPr>
        <w:t xml:space="preserve"> </w:t>
      </w:r>
      <w:r>
        <w:rPr>
          <w:rFonts w:ascii="Arial" w:hAnsi="Arial" w:cs="Arial"/>
          <w:b/>
          <w:sz w:val="20"/>
          <w:szCs w:val="20"/>
          <w:lang w:val="en-US"/>
        </w:rPr>
        <w:t>p</w:t>
      </w:r>
      <w:r w:rsidRPr="00414024">
        <w:rPr>
          <w:rFonts w:ascii="Arial" w:hAnsi="Arial" w:cs="Arial"/>
          <w:b/>
          <w:sz w:val="20"/>
          <w:szCs w:val="20"/>
        </w:rPr>
        <w:t>.</w:t>
      </w:r>
      <w:r>
        <w:rPr>
          <w:rFonts w:ascii="Arial" w:hAnsi="Arial" w:cs="Arial"/>
          <w:b/>
          <w:sz w:val="20"/>
          <w:szCs w:val="20"/>
          <w:lang w:val="en-US"/>
        </w:rPr>
        <w:t xml:space="preserve"> m.</w:t>
      </w:r>
      <w:r w:rsidRPr="00D327D1">
        <w:rPr>
          <w:rFonts w:ascii="Arial" w:hAnsi="Arial" w:cs="Arial"/>
          <w:sz w:val="20"/>
          <w:szCs w:val="20"/>
        </w:rPr>
        <w:t xml:space="preserve"> </w:t>
      </w:r>
      <w:r>
        <w:rPr>
          <w:rFonts w:ascii="Arial" w:hAnsi="Arial" w:cs="Arial"/>
          <w:b/>
          <w:color w:val="222222"/>
          <w:sz w:val="20"/>
          <w:szCs w:val="20"/>
          <w:shd w:val="clear" w:color="auto" w:fill="FFFFFF"/>
          <w:lang w:val="en-US"/>
        </w:rPr>
        <w:t>Lunch</w:t>
      </w:r>
      <w:r w:rsidRPr="00414024">
        <w:rPr>
          <w:rFonts w:ascii="Arial" w:hAnsi="Arial" w:cs="Arial"/>
          <w:b/>
          <w:color w:val="222222"/>
          <w:sz w:val="20"/>
          <w:szCs w:val="20"/>
          <w:shd w:val="clear" w:color="auto" w:fill="FFFFFF"/>
        </w:rPr>
        <w:t xml:space="preserve"> </w:t>
      </w:r>
      <w:r>
        <w:rPr>
          <w:rFonts w:ascii="Arial" w:hAnsi="Arial" w:cs="Arial"/>
          <w:b/>
          <w:color w:val="222222"/>
          <w:sz w:val="20"/>
          <w:szCs w:val="20"/>
          <w:shd w:val="clear" w:color="auto" w:fill="FFFFFF"/>
          <w:lang w:val="en-US"/>
        </w:rPr>
        <w:t>Break</w:t>
      </w:r>
      <w:r w:rsidRPr="00414024">
        <w:rPr>
          <w:rFonts w:ascii="Arial" w:hAnsi="Arial" w:cs="Arial"/>
          <w:b/>
          <w:color w:val="222222"/>
          <w:sz w:val="20"/>
          <w:szCs w:val="20"/>
          <w:shd w:val="clear" w:color="auto" w:fill="FFFFFF"/>
        </w:rPr>
        <w:t>.</w:t>
      </w:r>
      <w:r>
        <w:rPr>
          <w:rFonts w:ascii="Arial" w:hAnsi="Arial" w:cs="Arial"/>
          <w:b/>
          <w:color w:val="222222"/>
          <w:sz w:val="20"/>
          <w:szCs w:val="20"/>
          <w:shd w:val="clear" w:color="auto" w:fill="FFFFFF"/>
          <w:lang w:val="en-US"/>
        </w:rPr>
        <w:t xml:space="preserve"> Lunch at Restaurant ‘Metropolitan’.</w:t>
      </w:r>
    </w:p>
    <w:p w:rsidR="00912699" w:rsidRDefault="00912699" w:rsidP="0066280E">
      <w:pPr>
        <w:jc w:val="both"/>
        <w:rPr>
          <w:rFonts w:ascii="Arial" w:hAnsi="Arial" w:cs="Arial"/>
          <w:b/>
          <w:color w:val="000000"/>
          <w:sz w:val="20"/>
          <w:szCs w:val="20"/>
          <w:lang w:val="en-US"/>
        </w:rPr>
      </w:pPr>
    </w:p>
    <w:p w:rsidR="00912699" w:rsidRDefault="00912699" w:rsidP="0066280E">
      <w:pPr>
        <w:jc w:val="both"/>
        <w:rPr>
          <w:rFonts w:ascii="Arial" w:hAnsi="Arial" w:cs="Arial"/>
          <w:b/>
          <w:color w:val="000000"/>
          <w:sz w:val="20"/>
          <w:szCs w:val="20"/>
          <w:lang w:val="en-US"/>
        </w:rPr>
      </w:pPr>
      <w:r w:rsidRPr="002C4A57">
        <w:rPr>
          <w:rFonts w:ascii="Arial" w:hAnsi="Arial" w:cs="Arial"/>
          <w:b/>
          <w:color w:val="000000"/>
          <w:sz w:val="20"/>
          <w:szCs w:val="20"/>
          <w:lang w:val="en-US"/>
        </w:rPr>
        <w:t xml:space="preserve">1st Theme: </w:t>
      </w:r>
      <w:r>
        <w:rPr>
          <w:rFonts w:ascii="Arial" w:hAnsi="Arial" w:cs="Arial"/>
          <w:b/>
          <w:color w:val="000000"/>
          <w:sz w:val="20"/>
          <w:szCs w:val="20"/>
          <w:lang w:val="en-US"/>
        </w:rPr>
        <w:t>Cultural and E</w:t>
      </w:r>
      <w:r w:rsidRPr="007D165F">
        <w:rPr>
          <w:rFonts w:ascii="Arial" w:hAnsi="Arial" w:cs="Arial"/>
          <w:b/>
          <w:color w:val="000000"/>
          <w:sz w:val="20"/>
          <w:szCs w:val="20"/>
          <w:lang w:val="en-US"/>
        </w:rPr>
        <w:t>d</w:t>
      </w:r>
      <w:r>
        <w:rPr>
          <w:rFonts w:ascii="Arial" w:hAnsi="Arial" w:cs="Arial"/>
          <w:b/>
          <w:color w:val="000000"/>
          <w:sz w:val="20"/>
          <w:szCs w:val="20"/>
          <w:lang w:val="en-US"/>
        </w:rPr>
        <w:t>ucational opportunities of the Digital Present and Digital F</w:t>
      </w:r>
      <w:r w:rsidRPr="007D165F">
        <w:rPr>
          <w:rFonts w:ascii="Arial" w:hAnsi="Arial" w:cs="Arial"/>
          <w:b/>
          <w:color w:val="000000"/>
          <w:sz w:val="20"/>
          <w:szCs w:val="20"/>
          <w:lang w:val="en-US"/>
        </w:rPr>
        <w:t>uture.</w:t>
      </w:r>
    </w:p>
    <w:p w:rsidR="00912699" w:rsidRPr="00D327D1" w:rsidRDefault="00912699" w:rsidP="0066280E">
      <w:pPr>
        <w:pStyle w:val="StyleHeading2NotItalicLeft"/>
        <w:spacing w:before="0" w:after="0"/>
        <w:jc w:val="both"/>
        <w:outlineLvl w:val="9"/>
        <w:rPr>
          <w:color w:val="FF0000"/>
          <w:lang w:val="bg-BG"/>
        </w:rPr>
      </w:pPr>
      <w:r w:rsidRPr="00D327D1">
        <w:rPr>
          <w:color w:val="FF0000"/>
          <w:lang w:val="ru-RU"/>
        </w:rPr>
        <w:t>М</w:t>
      </w:r>
      <w:r>
        <w:rPr>
          <w:color w:val="FF0000"/>
        </w:rPr>
        <w:t>oderator</w:t>
      </w:r>
      <w:r w:rsidRPr="00414024">
        <w:rPr>
          <w:color w:val="FF0000"/>
        </w:rPr>
        <w:t xml:space="preserve">: </w:t>
      </w:r>
      <w:r>
        <w:rPr>
          <w:color w:val="FF0000"/>
        </w:rPr>
        <w:t>Prof</w:t>
      </w:r>
      <w:r w:rsidRPr="00414024">
        <w:rPr>
          <w:color w:val="FF0000"/>
        </w:rPr>
        <w:t xml:space="preserve">. </w:t>
      </w:r>
      <w:r>
        <w:rPr>
          <w:color w:val="FF0000"/>
        </w:rPr>
        <w:t>DSc Ivanka Yankova</w:t>
      </w:r>
      <w:r w:rsidRPr="00414024">
        <w:rPr>
          <w:color w:val="FF0000"/>
        </w:rPr>
        <w:t xml:space="preserve"> </w:t>
      </w:r>
    </w:p>
    <w:p w:rsidR="00912699" w:rsidRPr="00D327D1" w:rsidRDefault="00912699" w:rsidP="0066280E">
      <w:pPr>
        <w:jc w:val="both"/>
        <w:rPr>
          <w:rFonts w:ascii="Arial" w:hAnsi="Arial" w:cs="Arial"/>
          <w:b/>
          <w:color w:val="FF0000"/>
          <w:sz w:val="20"/>
          <w:szCs w:val="20"/>
        </w:rPr>
      </w:pPr>
    </w:p>
    <w:p w:rsidR="00912699" w:rsidRPr="00D327D1" w:rsidRDefault="00912699" w:rsidP="0066280E">
      <w:pPr>
        <w:jc w:val="both"/>
        <w:rPr>
          <w:rFonts w:ascii="Arial" w:hAnsi="Arial" w:cs="Arial"/>
          <w:sz w:val="20"/>
          <w:szCs w:val="20"/>
        </w:rPr>
      </w:pPr>
      <w:r>
        <w:rPr>
          <w:rFonts w:ascii="Arial" w:hAnsi="Arial" w:cs="Arial"/>
          <w:b/>
          <w:sz w:val="20"/>
          <w:szCs w:val="20"/>
        </w:rPr>
        <w:t xml:space="preserve">1.45 </w:t>
      </w:r>
      <w:r>
        <w:rPr>
          <w:rFonts w:ascii="Arial" w:hAnsi="Arial" w:cs="Arial"/>
          <w:b/>
          <w:sz w:val="20"/>
          <w:szCs w:val="20"/>
          <w:lang w:val="en-US"/>
        </w:rPr>
        <w:t>p</w:t>
      </w:r>
      <w:r w:rsidRPr="00D327D1">
        <w:rPr>
          <w:rFonts w:ascii="Arial" w:hAnsi="Arial" w:cs="Arial"/>
          <w:b/>
          <w:sz w:val="20"/>
          <w:szCs w:val="20"/>
        </w:rPr>
        <w:t>.</w:t>
      </w:r>
      <w:r w:rsidRPr="00414024">
        <w:rPr>
          <w:rFonts w:ascii="Arial" w:hAnsi="Arial" w:cs="Arial"/>
          <w:b/>
          <w:sz w:val="20"/>
          <w:szCs w:val="20"/>
        </w:rPr>
        <w:t xml:space="preserve"> </w:t>
      </w:r>
      <w:r>
        <w:rPr>
          <w:rFonts w:ascii="Arial" w:hAnsi="Arial" w:cs="Arial"/>
          <w:b/>
          <w:sz w:val="20"/>
          <w:szCs w:val="20"/>
          <w:lang w:val="en-US"/>
        </w:rPr>
        <w:t>m</w:t>
      </w:r>
      <w:r w:rsidRPr="00414024">
        <w:rPr>
          <w:rFonts w:ascii="Arial" w:hAnsi="Arial" w:cs="Arial"/>
          <w:b/>
          <w:sz w:val="20"/>
          <w:szCs w:val="20"/>
        </w:rPr>
        <w:t xml:space="preserve">. </w:t>
      </w:r>
      <w:r>
        <w:rPr>
          <w:rFonts w:ascii="Arial" w:hAnsi="Arial" w:cs="Arial"/>
          <w:b/>
          <w:sz w:val="20"/>
          <w:szCs w:val="20"/>
          <w:lang w:val="en-US"/>
        </w:rPr>
        <w:t>Tatyana</w:t>
      </w:r>
      <w:r w:rsidRPr="00414024">
        <w:rPr>
          <w:rFonts w:ascii="Arial" w:hAnsi="Arial" w:cs="Arial"/>
          <w:b/>
          <w:sz w:val="20"/>
          <w:szCs w:val="20"/>
        </w:rPr>
        <w:t xml:space="preserve"> </w:t>
      </w:r>
      <w:r>
        <w:rPr>
          <w:rFonts w:ascii="Arial" w:hAnsi="Arial" w:cs="Arial"/>
          <w:b/>
          <w:sz w:val="20"/>
          <w:szCs w:val="20"/>
          <w:lang w:val="en-US"/>
        </w:rPr>
        <w:t>Shopova</w:t>
      </w:r>
      <w:r w:rsidRPr="00414024">
        <w:rPr>
          <w:rFonts w:ascii="Arial" w:hAnsi="Arial" w:cs="Arial"/>
          <w:b/>
          <w:sz w:val="20"/>
          <w:szCs w:val="20"/>
        </w:rPr>
        <w:t xml:space="preserve">. </w:t>
      </w:r>
      <w:r w:rsidRPr="00D327D1">
        <w:rPr>
          <w:rFonts w:ascii="Arial" w:hAnsi="Arial" w:cs="Arial"/>
          <w:sz w:val="20"/>
          <w:szCs w:val="20"/>
        </w:rPr>
        <w:t>(</w:t>
      </w:r>
      <w:r>
        <w:rPr>
          <w:rFonts w:ascii="Arial" w:hAnsi="Arial" w:cs="Arial"/>
          <w:sz w:val="20"/>
          <w:szCs w:val="20"/>
          <w:lang w:val="en-US"/>
        </w:rPr>
        <w:t>Southwest</w:t>
      </w:r>
      <w:r w:rsidRPr="00414024">
        <w:rPr>
          <w:rFonts w:ascii="Arial" w:hAnsi="Arial" w:cs="Arial"/>
          <w:sz w:val="20"/>
          <w:szCs w:val="20"/>
        </w:rPr>
        <w:t xml:space="preserve"> </w:t>
      </w:r>
      <w:r>
        <w:rPr>
          <w:rFonts w:ascii="Arial" w:hAnsi="Arial" w:cs="Arial"/>
          <w:sz w:val="20"/>
          <w:szCs w:val="20"/>
          <w:lang w:val="en-US"/>
        </w:rPr>
        <w:t>University</w:t>
      </w:r>
      <w:r w:rsidRPr="00414024">
        <w:rPr>
          <w:rFonts w:ascii="Arial" w:hAnsi="Arial" w:cs="Arial"/>
          <w:sz w:val="20"/>
          <w:szCs w:val="20"/>
        </w:rPr>
        <w:t xml:space="preserve"> ‘</w:t>
      </w:r>
      <w:r>
        <w:rPr>
          <w:rFonts w:ascii="Arial" w:hAnsi="Arial" w:cs="Arial"/>
          <w:sz w:val="20"/>
          <w:szCs w:val="20"/>
          <w:lang w:val="en-US"/>
        </w:rPr>
        <w:t>Neofit</w:t>
      </w:r>
      <w:r w:rsidRPr="00414024">
        <w:rPr>
          <w:rFonts w:ascii="Arial" w:hAnsi="Arial" w:cs="Arial"/>
          <w:sz w:val="20"/>
          <w:szCs w:val="20"/>
        </w:rPr>
        <w:t xml:space="preserve"> </w:t>
      </w:r>
      <w:r>
        <w:rPr>
          <w:rFonts w:ascii="Arial" w:hAnsi="Arial" w:cs="Arial"/>
          <w:sz w:val="20"/>
          <w:szCs w:val="20"/>
          <w:lang w:val="en-US"/>
        </w:rPr>
        <w:t>Rilski</w:t>
      </w:r>
      <w:r w:rsidRPr="00414024">
        <w:rPr>
          <w:rFonts w:ascii="Arial" w:hAnsi="Arial" w:cs="Arial"/>
          <w:sz w:val="20"/>
          <w:szCs w:val="20"/>
        </w:rPr>
        <w:t xml:space="preserve">’, </w:t>
      </w:r>
      <w:r>
        <w:rPr>
          <w:rFonts w:ascii="Arial" w:hAnsi="Arial" w:cs="Arial"/>
          <w:sz w:val="20"/>
          <w:szCs w:val="20"/>
          <w:lang w:val="en-US"/>
        </w:rPr>
        <w:t>Blagoevgrad</w:t>
      </w:r>
      <w:r w:rsidRPr="00414024">
        <w:rPr>
          <w:rFonts w:ascii="Arial" w:hAnsi="Arial" w:cs="Arial"/>
          <w:sz w:val="20"/>
          <w:szCs w:val="20"/>
        </w:rPr>
        <w:t>,</w:t>
      </w:r>
      <w:r>
        <w:rPr>
          <w:rFonts w:ascii="Arial" w:hAnsi="Arial" w:cs="Arial"/>
          <w:sz w:val="20"/>
          <w:szCs w:val="20"/>
          <w:lang w:val="en-US"/>
        </w:rPr>
        <w:t xml:space="preserve"> Department of  </w:t>
      </w:r>
      <w:r w:rsidRPr="00414024">
        <w:rPr>
          <w:rFonts w:ascii="Arial" w:hAnsi="Arial" w:cs="Arial"/>
          <w:sz w:val="20"/>
          <w:szCs w:val="20"/>
        </w:rPr>
        <w:t xml:space="preserve"> </w:t>
      </w:r>
      <w:r>
        <w:rPr>
          <w:rFonts w:ascii="Arial" w:hAnsi="Arial" w:cs="Arial"/>
          <w:sz w:val="20"/>
          <w:szCs w:val="20"/>
          <w:lang w:val="en-US"/>
        </w:rPr>
        <w:t>Culturology</w:t>
      </w:r>
      <w:r w:rsidRPr="00D327D1">
        <w:rPr>
          <w:rFonts w:ascii="Arial" w:hAnsi="Arial" w:cs="Arial"/>
          <w:sz w:val="20"/>
          <w:szCs w:val="20"/>
        </w:rPr>
        <w:t>).</w:t>
      </w:r>
      <w:r>
        <w:rPr>
          <w:rFonts w:ascii="Arial" w:hAnsi="Arial" w:cs="Arial"/>
          <w:sz w:val="20"/>
          <w:szCs w:val="20"/>
          <w:lang w:val="en-US"/>
        </w:rPr>
        <w:t xml:space="preserve"> </w:t>
      </w:r>
      <w:r w:rsidRPr="00414024">
        <w:rPr>
          <w:rFonts w:ascii="Arial" w:hAnsi="Arial" w:cs="Arial"/>
          <w:sz w:val="20"/>
          <w:szCs w:val="20"/>
          <w:lang w:val="en-US"/>
        </w:rPr>
        <w:t xml:space="preserve">Digital literacy - an important priority for the European </w:t>
      </w:r>
      <w:r>
        <w:rPr>
          <w:rFonts w:ascii="Arial" w:hAnsi="Arial" w:cs="Arial"/>
          <w:sz w:val="20"/>
          <w:szCs w:val="20"/>
          <w:lang w:val="en-US"/>
        </w:rPr>
        <w:t>university education in the 21</w:t>
      </w:r>
      <w:r w:rsidRPr="00181F2B">
        <w:rPr>
          <w:rFonts w:ascii="Arial" w:hAnsi="Arial" w:cs="Arial"/>
          <w:sz w:val="20"/>
          <w:szCs w:val="20"/>
          <w:vertAlign w:val="superscript"/>
          <w:lang w:val="en-US"/>
        </w:rPr>
        <w:t>st</w:t>
      </w:r>
      <w:r>
        <w:rPr>
          <w:rFonts w:ascii="Arial" w:hAnsi="Arial" w:cs="Arial"/>
          <w:sz w:val="20"/>
          <w:szCs w:val="20"/>
          <w:lang w:val="en-US"/>
        </w:rPr>
        <w:t xml:space="preserve"> </w:t>
      </w:r>
      <w:r w:rsidRPr="00414024">
        <w:rPr>
          <w:rFonts w:ascii="Arial" w:hAnsi="Arial" w:cs="Arial"/>
          <w:sz w:val="20"/>
          <w:szCs w:val="20"/>
          <w:lang w:val="en-US"/>
        </w:rPr>
        <w:t>century.</w:t>
      </w:r>
      <w:r w:rsidRPr="00D327D1">
        <w:rPr>
          <w:rFonts w:ascii="Arial" w:hAnsi="Arial" w:cs="Arial"/>
          <w:sz w:val="20"/>
          <w:szCs w:val="20"/>
        </w:rPr>
        <w:t xml:space="preserve"> </w:t>
      </w:r>
    </w:p>
    <w:p w:rsidR="00912699" w:rsidRDefault="00912699" w:rsidP="0066280E">
      <w:pPr>
        <w:jc w:val="both"/>
        <w:rPr>
          <w:rFonts w:ascii="Arial" w:hAnsi="Arial" w:cs="Arial"/>
          <w:b/>
          <w:sz w:val="20"/>
          <w:szCs w:val="20"/>
          <w:lang w:val="en-US"/>
        </w:rPr>
      </w:pPr>
    </w:p>
    <w:p w:rsidR="00912699" w:rsidRPr="00C63D9E" w:rsidRDefault="00912699" w:rsidP="00EF0C79">
      <w:pPr>
        <w:jc w:val="both"/>
        <w:rPr>
          <w:rFonts w:ascii="Arial" w:hAnsi="Arial" w:cs="Arial"/>
          <w:color w:val="0000FF"/>
          <w:sz w:val="18"/>
          <w:szCs w:val="18"/>
          <w:lang w:val="en-GB"/>
        </w:rPr>
      </w:pPr>
      <w:r w:rsidRPr="00C63D9E">
        <w:rPr>
          <w:rStyle w:val="hps"/>
          <w:rFonts w:ascii="Arial" w:hAnsi="Arial" w:cs="Arial"/>
          <w:b/>
          <w:bCs/>
          <w:sz w:val="18"/>
          <w:szCs w:val="18"/>
          <w:lang w:val="en-US"/>
        </w:rPr>
        <w:t>Abstract</w:t>
      </w:r>
      <w:r w:rsidRPr="00C63D9E">
        <w:rPr>
          <w:rStyle w:val="hps"/>
          <w:rFonts w:ascii="Arial" w:hAnsi="Arial" w:cs="Arial"/>
          <w:b/>
          <w:sz w:val="18"/>
          <w:szCs w:val="18"/>
          <w:lang w:val="en-US"/>
        </w:rPr>
        <w:t>:</w:t>
      </w:r>
      <w:r w:rsidRPr="00C63D9E">
        <w:rPr>
          <w:rStyle w:val="hps"/>
          <w:rFonts w:ascii="Arial" w:hAnsi="Arial" w:cs="Arial"/>
          <w:sz w:val="18"/>
          <w:szCs w:val="18"/>
          <w:lang w:val="en-US"/>
        </w:rPr>
        <w:t xml:space="preserve"> </w:t>
      </w:r>
      <w:r w:rsidRPr="00C63D9E">
        <w:rPr>
          <w:rStyle w:val="hps"/>
          <w:rFonts w:ascii="Arial" w:hAnsi="Arial" w:cs="Arial"/>
          <w:sz w:val="18"/>
          <w:szCs w:val="18"/>
        </w:rPr>
        <w:t>This current paper</w:t>
      </w:r>
      <w:r w:rsidRPr="00C63D9E">
        <w:rPr>
          <w:rFonts w:ascii="Arial" w:hAnsi="Arial" w:cs="Arial"/>
          <w:sz w:val="18"/>
          <w:szCs w:val="18"/>
        </w:rPr>
        <w:t xml:space="preserve"> </w:t>
      </w:r>
      <w:r w:rsidRPr="00C63D9E">
        <w:rPr>
          <w:rStyle w:val="hps"/>
          <w:rFonts w:ascii="Arial" w:hAnsi="Arial" w:cs="Arial"/>
          <w:sz w:val="18"/>
          <w:szCs w:val="18"/>
        </w:rPr>
        <w:t>focuses on the</w:t>
      </w:r>
      <w:r w:rsidRPr="00C63D9E">
        <w:rPr>
          <w:rFonts w:ascii="Arial" w:hAnsi="Arial" w:cs="Arial"/>
          <w:sz w:val="18"/>
          <w:szCs w:val="18"/>
        </w:rPr>
        <w:t xml:space="preserve"> </w:t>
      </w:r>
      <w:r w:rsidRPr="00C63D9E">
        <w:rPr>
          <w:rStyle w:val="hps"/>
          <w:rFonts w:ascii="Arial" w:hAnsi="Arial" w:cs="Arial"/>
          <w:sz w:val="18"/>
          <w:szCs w:val="18"/>
        </w:rPr>
        <w:t>new challenges for</w:t>
      </w:r>
      <w:r w:rsidRPr="00C63D9E">
        <w:rPr>
          <w:rFonts w:ascii="Arial" w:hAnsi="Arial" w:cs="Arial"/>
          <w:sz w:val="18"/>
          <w:szCs w:val="18"/>
        </w:rPr>
        <w:t xml:space="preserve"> the </w:t>
      </w:r>
      <w:r w:rsidRPr="00C63D9E">
        <w:rPr>
          <w:rStyle w:val="hps"/>
          <w:rFonts w:ascii="Arial" w:hAnsi="Arial" w:cs="Arial"/>
          <w:sz w:val="18"/>
          <w:szCs w:val="18"/>
        </w:rPr>
        <w:t>European policy in the</w:t>
      </w:r>
      <w:r w:rsidRPr="00C63D9E">
        <w:rPr>
          <w:rFonts w:ascii="Arial" w:hAnsi="Arial" w:cs="Arial"/>
          <w:sz w:val="18"/>
          <w:szCs w:val="18"/>
        </w:rPr>
        <w:t xml:space="preserve"> </w:t>
      </w:r>
      <w:r w:rsidRPr="00C63D9E">
        <w:rPr>
          <w:rStyle w:val="hps"/>
          <w:rFonts w:ascii="Arial" w:hAnsi="Arial" w:cs="Arial"/>
          <w:sz w:val="18"/>
          <w:szCs w:val="18"/>
        </w:rPr>
        <w:t xml:space="preserve">field of higher </w:t>
      </w:r>
      <w:r w:rsidRPr="00C63D9E">
        <w:rPr>
          <w:rStyle w:val="hps"/>
          <w:rFonts w:ascii="Arial" w:hAnsi="Arial" w:cs="Arial"/>
          <w:sz w:val="18"/>
          <w:szCs w:val="18"/>
          <w:lang w:val="en-GB"/>
        </w:rPr>
        <w:t>education</w:t>
      </w:r>
      <w:r w:rsidRPr="00C63D9E">
        <w:rPr>
          <w:rFonts w:ascii="Arial" w:hAnsi="Arial" w:cs="Arial"/>
          <w:sz w:val="18"/>
          <w:szCs w:val="18"/>
          <w:lang w:val="en-GB"/>
        </w:rPr>
        <w:t xml:space="preserve"> </w:t>
      </w:r>
      <w:r w:rsidRPr="00C63D9E">
        <w:rPr>
          <w:rStyle w:val="hps"/>
          <w:rFonts w:ascii="Arial" w:hAnsi="Arial" w:cs="Arial"/>
          <w:sz w:val="18"/>
          <w:szCs w:val="18"/>
          <w:lang w:val="en-GB"/>
        </w:rPr>
        <w:t>in the global</w:t>
      </w:r>
      <w:r w:rsidRPr="00C63D9E">
        <w:rPr>
          <w:rFonts w:ascii="Arial" w:hAnsi="Arial" w:cs="Arial"/>
          <w:sz w:val="18"/>
          <w:szCs w:val="18"/>
          <w:lang w:val="en-GB"/>
        </w:rPr>
        <w:t xml:space="preserve"> </w:t>
      </w:r>
      <w:r w:rsidRPr="00C63D9E">
        <w:rPr>
          <w:rStyle w:val="hps"/>
          <w:rFonts w:ascii="Arial" w:hAnsi="Arial" w:cs="Arial"/>
          <w:sz w:val="18"/>
          <w:szCs w:val="18"/>
          <w:lang w:val="en-GB"/>
        </w:rPr>
        <w:t>digital society.</w:t>
      </w:r>
      <w:r w:rsidRPr="00C63D9E">
        <w:rPr>
          <w:rFonts w:ascii="Arial" w:hAnsi="Arial" w:cs="Arial"/>
          <w:sz w:val="18"/>
          <w:szCs w:val="18"/>
          <w:lang w:val="en-GB"/>
        </w:rPr>
        <w:t xml:space="preserve"> </w:t>
      </w:r>
      <w:r w:rsidRPr="00C63D9E">
        <w:rPr>
          <w:rStyle w:val="hps"/>
          <w:rFonts w:ascii="Arial" w:hAnsi="Arial" w:cs="Arial"/>
          <w:sz w:val="18"/>
          <w:szCs w:val="18"/>
          <w:lang w:val="en-GB"/>
        </w:rPr>
        <w:t>This policy</w:t>
      </w:r>
      <w:r w:rsidRPr="00C63D9E">
        <w:rPr>
          <w:rFonts w:ascii="Arial" w:hAnsi="Arial" w:cs="Arial"/>
          <w:sz w:val="18"/>
          <w:szCs w:val="18"/>
          <w:lang w:val="en-GB"/>
        </w:rPr>
        <w:t xml:space="preserve"> </w:t>
      </w:r>
      <w:r w:rsidRPr="00C63D9E">
        <w:rPr>
          <w:rStyle w:val="hps"/>
          <w:rFonts w:ascii="Arial" w:hAnsi="Arial" w:cs="Arial"/>
          <w:sz w:val="18"/>
          <w:szCs w:val="18"/>
          <w:lang w:val="en-GB"/>
        </w:rPr>
        <w:t>began to be</w:t>
      </w:r>
      <w:r w:rsidRPr="00C63D9E">
        <w:rPr>
          <w:rFonts w:ascii="Arial" w:hAnsi="Arial" w:cs="Arial"/>
          <w:sz w:val="18"/>
          <w:szCs w:val="18"/>
          <w:lang w:val="en-GB"/>
        </w:rPr>
        <w:t xml:space="preserve"> </w:t>
      </w:r>
      <w:r w:rsidRPr="00C63D9E">
        <w:rPr>
          <w:rStyle w:val="hps"/>
          <w:rFonts w:ascii="Arial" w:hAnsi="Arial" w:cs="Arial"/>
          <w:sz w:val="18"/>
          <w:szCs w:val="18"/>
          <w:lang w:val="en-GB"/>
        </w:rPr>
        <w:t>defined as</w:t>
      </w:r>
      <w:r w:rsidRPr="00C63D9E">
        <w:rPr>
          <w:rFonts w:ascii="Arial" w:hAnsi="Arial" w:cs="Arial"/>
          <w:sz w:val="18"/>
          <w:szCs w:val="18"/>
          <w:lang w:val="en-GB"/>
        </w:rPr>
        <w:t xml:space="preserve"> </w:t>
      </w:r>
      <w:r w:rsidRPr="00C63D9E">
        <w:rPr>
          <w:rStyle w:val="hps"/>
          <w:rFonts w:ascii="Arial" w:hAnsi="Arial" w:cs="Arial"/>
          <w:sz w:val="18"/>
          <w:szCs w:val="18"/>
          <w:lang w:val="en-GB"/>
        </w:rPr>
        <w:t>part of the European</w:t>
      </w:r>
      <w:r w:rsidRPr="00C63D9E">
        <w:rPr>
          <w:rFonts w:ascii="Arial" w:hAnsi="Arial" w:cs="Arial"/>
          <w:sz w:val="18"/>
          <w:szCs w:val="18"/>
          <w:lang w:val="en-GB"/>
        </w:rPr>
        <w:t xml:space="preserve"> </w:t>
      </w:r>
      <w:r w:rsidRPr="00C63D9E">
        <w:rPr>
          <w:rStyle w:val="hps"/>
          <w:rFonts w:ascii="Arial" w:hAnsi="Arial" w:cs="Arial"/>
          <w:sz w:val="18"/>
          <w:szCs w:val="18"/>
          <w:lang w:val="en-GB"/>
        </w:rPr>
        <w:t>employment strategy</w:t>
      </w:r>
      <w:r w:rsidRPr="00C63D9E">
        <w:rPr>
          <w:rFonts w:ascii="Arial" w:hAnsi="Arial" w:cs="Arial"/>
          <w:sz w:val="18"/>
          <w:szCs w:val="18"/>
          <w:lang w:val="en-GB"/>
        </w:rPr>
        <w:t xml:space="preserve">, promoting </w:t>
      </w:r>
      <w:r w:rsidRPr="00C63D9E">
        <w:rPr>
          <w:rStyle w:val="hps"/>
          <w:rFonts w:ascii="Arial" w:hAnsi="Arial" w:cs="Arial"/>
          <w:sz w:val="18"/>
          <w:szCs w:val="18"/>
          <w:lang w:val="en-GB"/>
        </w:rPr>
        <w:t>lifelong learning</w:t>
      </w:r>
      <w:r w:rsidRPr="00C63D9E">
        <w:rPr>
          <w:rFonts w:ascii="Arial" w:hAnsi="Arial" w:cs="Arial"/>
          <w:sz w:val="18"/>
          <w:szCs w:val="18"/>
          <w:lang w:val="en-GB"/>
        </w:rPr>
        <w:t xml:space="preserve"> </w:t>
      </w:r>
      <w:r w:rsidRPr="00C63D9E">
        <w:rPr>
          <w:rStyle w:val="hps"/>
          <w:rFonts w:ascii="Arial" w:hAnsi="Arial" w:cs="Arial"/>
          <w:sz w:val="18"/>
          <w:szCs w:val="18"/>
          <w:lang w:val="en-GB"/>
        </w:rPr>
        <w:t>and improving the quality</w:t>
      </w:r>
      <w:r w:rsidRPr="00C63D9E">
        <w:rPr>
          <w:rFonts w:ascii="Arial" w:hAnsi="Arial" w:cs="Arial"/>
          <w:sz w:val="18"/>
          <w:szCs w:val="18"/>
          <w:lang w:val="en-GB"/>
        </w:rPr>
        <w:t xml:space="preserve"> </w:t>
      </w:r>
      <w:r w:rsidRPr="00C63D9E">
        <w:rPr>
          <w:rStyle w:val="hps"/>
          <w:rFonts w:ascii="Arial" w:hAnsi="Arial" w:cs="Arial"/>
          <w:sz w:val="18"/>
          <w:szCs w:val="18"/>
          <w:lang w:val="en-GB"/>
        </w:rPr>
        <w:t>of education systems</w:t>
      </w:r>
      <w:r w:rsidRPr="00C63D9E">
        <w:rPr>
          <w:rFonts w:ascii="Arial" w:hAnsi="Arial" w:cs="Arial"/>
          <w:sz w:val="18"/>
          <w:szCs w:val="18"/>
          <w:lang w:val="en-GB"/>
        </w:rPr>
        <w:t>.</w:t>
      </w:r>
    </w:p>
    <w:p w:rsidR="00912699" w:rsidRPr="00C63D9E" w:rsidRDefault="00912699" w:rsidP="00EF0C79">
      <w:pPr>
        <w:jc w:val="both"/>
        <w:rPr>
          <w:rFonts w:ascii="Arial" w:hAnsi="Arial" w:cs="Arial"/>
          <w:sz w:val="18"/>
          <w:szCs w:val="18"/>
          <w:lang w:val="en-GB"/>
        </w:rPr>
      </w:pPr>
      <w:r w:rsidRPr="00C63D9E">
        <w:rPr>
          <w:rFonts w:ascii="Arial" w:hAnsi="Arial" w:cs="Arial"/>
          <w:sz w:val="18"/>
          <w:szCs w:val="18"/>
          <w:lang w:val="en-GB"/>
        </w:rPr>
        <w:t>The present paper is concentrated on the</w:t>
      </w:r>
      <w:r w:rsidRPr="00C63D9E">
        <w:rPr>
          <w:rFonts w:ascii="Arial" w:hAnsi="Arial" w:cs="Arial"/>
          <w:color w:val="0000FF"/>
          <w:sz w:val="18"/>
          <w:szCs w:val="18"/>
          <w:lang w:val="en-GB"/>
        </w:rPr>
        <w:t xml:space="preserve"> </w:t>
      </w:r>
      <w:r w:rsidRPr="00C63D9E">
        <w:rPr>
          <w:rFonts w:ascii="Arial" w:hAnsi="Arial" w:cs="Arial"/>
          <w:sz w:val="18"/>
          <w:szCs w:val="18"/>
          <w:lang w:val="en-GB"/>
        </w:rPr>
        <w:t>role of information literacy in the internet and digital age, which puts the student at the centre of educational practice, offering new, more flexible training methods.</w:t>
      </w:r>
    </w:p>
    <w:p w:rsidR="00912699" w:rsidRPr="00C63D9E" w:rsidRDefault="00912699" w:rsidP="00EF0C79">
      <w:pPr>
        <w:jc w:val="both"/>
        <w:rPr>
          <w:rStyle w:val="hps"/>
          <w:rFonts w:ascii="Arial" w:hAnsi="Arial" w:cs="Arial"/>
          <w:sz w:val="18"/>
          <w:szCs w:val="18"/>
        </w:rPr>
      </w:pPr>
      <w:r w:rsidRPr="00C63D9E">
        <w:rPr>
          <w:rFonts w:ascii="Arial" w:hAnsi="Arial" w:cs="Arial"/>
          <w:sz w:val="18"/>
          <w:szCs w:val="18"/>
          <w:lang w:val="en-GB"/>
        </w:rPr>
        <w:t>After entering the adequate</w:t>
      </w:r>
      <w:r w:rsidRPr="00C63D9E">
        <w:rPr>
          <w:rFonts w:ascii="Arial" w:hAnsi="Arial" w:cs="Arial"/>
          <w:sz w:val="18"/>
          <w:szCs w:val="18"/>
          <w:lang w:val="en-US"/>
        </w:rPr>
        <w:t xml:space="preserve"> understanding of the essence of digital literacy and its elements, the author focuses on the key role of information and communication technology (ICT) in higher education and need to improve the students` digital literacy as a requirement acquisition of qualitative knowledge.</w:t>
      </w:r>
      <w:r w:rsidRPr="00C63D9E">
        <w:rPr>
          <w:rStyle w:val="Strong"/>
          <w:rFonts w:ascii="Arial" w:hAnsi="Arial" w:cs="Arial"/>
          <w:sz w:val="18"/>
          <w:szCs w:val="18"/>
          <w:shd w:val="clear" w:color="auto" w:fill="F5F5F5"/>
          <w:lang w:val="en-US"/>
        </w:rPr>
        <w:t xml:space="preserve"> </w:t>
      </w:r>
      <w:r w:rsidRPr="00C63D9E">
        <w:rPr>
          <w:rStyle w:val="hps"/>
          <w:rFonts w:ascii="Arial" w:hAnsi="Arial" w:cs="Arial"/>
          <w:sz w:val="18"/>
          <w:szCs w:val="18"/>
          <w:lang w:val="en-GB"/>
        </w:rPr>
        <w:t xml:space="preserve">The author </w:t>
      </w:r>
      <w:r w:rsidRPr="00C63D9E">
        <w:rPr>
          <w:rStyle w:val="hps"/>
          <w:rFonts w:ascii="Arial" w:hAnsi="Arial" w:cs="Arial"/>
          <w:sz w:val="18"/>
          <w:szCs w:val="18"/>
        </w:rPr>
        <w:t>focuses on the</w:t>
      </w:r>
      <w:r w:rsidRPr="00C63D9E">
        <w:rPr>
          <w:rStyle w:val="shorttext"/>
          <w:rFonts w:ascii="Arial" w:hAnsi="Arial" w:cs="Arial"/>
          <w:sz w:val="18"/>
          <w:szCs w:val="18"/>
        </w:rPr>
        <w:t xml:space="preserve"> </w:t>
      </w:r>
      <w:r w:rsidRPr="00C63D9E">
        <w:rPr>
          <w:rStyle w:val="hps"/>
          <w:rFonts w:ascii="Arial" w:hAnsi="Arial" w:cs="Arial"/>
          <w:sz w:val="18"/>
          <w:szCs w:val="18"/>
        </w:rPr>
        <w:t>new basic skills</w:t>
      </w:r>
      <w:r w:rsidRPr="00C63D9E">
        <w:rPr>
          <w:rFonts w:ascii="Arial" w:hAnsi="Arial" w:cs="Arial"/>
          <w:sz w:val="18"/>
          <w:szCs w:val="18"/>
        </w:rPr>
        <w:t xml:space="preserve"> </w:t>
      </w:r>
      <w:r w:rsidRPr="00C63D9E">
        <w:rPr>
          <w:rFonts w:ascii="Arial" w:hAnsi="Arial" w:cs="Arial"/>
          <w:sz w:val="18"/>
          <w:szCs w:val="18"/>
          <w:lang w:val="en-US"/>
        </w:rPr>
        <w:t xml:space="preserve">and competences which </w:t>
      </w:r>
      <w:r w:rsidRPr="00C63D9E">
        <w:rPr>
          <w:rStyle w:val="hps"/>
          <w:rFonts w:ascii="Arial" w:hAnsi="Arial" w:cs="Arial"/>
          <w:sz w:val="18"/>
          <w:szCs w:val="18"/>
        </w:rPr>
        <w:t>should be a priority</w:t>
      </w:r>
      <w:r w:rsidRPr="00C63D9E">
        <w:rPr>
          <w:rFonts w:ascii="Arial" w:hAnsi="Arial" w:cs="Arial"/>
          <w:sz w:val="18"/>
          <w:szCs w:val="18"/>
        </w:rPr>
        <w:t xml:space="preserve"> </w:t>
      </w:r>
      <w:r w:rsidRPr="00C63D9E">
        <w:rPr>
          <w:rStyle w:val="hps"/>
          <w:rFonts w:ascii="Arial" w:hAnsi="Arial" w:cs="Arial"/>
          <w:sz w:val="18"/>
          <w:szCs w:val="18"/>
        </w:rPr>
        <w:t xml:space="preserve">of </w:t>
      </w:r>
      <w:r w:rsidRPr="00C63D9E">
        <w:rPr>
          <w:rStyle w:val="hps"/>
          <w:rFonts w:ascii="Arial" w:hAnsi="Arial" w:cs="Arial"/>
          <w:sz w:val="18"/>
          <w:szCs w:val="18"/>
          <w:lang w:val="en-US"/>
        </w:rPr>
        <w:t xml:space="preserve">the </w:t>
      </w:r>
      <w:r w:rsidRPr="00C63D9E">
        <w:rPr>
          <w:rStyle w:val="hps"/>
          <w:rFonts w:ascii="Arial" w:hAnsi="Arial" w:cs="Arial"/>
          <w:sz w:val="18"/>
          <w:szCs w:val="18"/>
        </w:rPr>
        <w:t>European educational policy</w:t>
      </w:r>
      <w:r w:rsidRPr="00C63D9E">
        <w:rPr>
          <w:rFonts w:ascii="Arial" w:hAnsi="Arial" w:cs="Arial"/>
          <w:sz w:val="18"/>
          <w:szCs w:val="18"/>
        </w:rPr>
        <w:t xml:space="preserve"> </w:t>
      </w:r>
      <w:r w:rsidRPr="00C63D9E">
        <w:rPr>
          <w:rStyle w:val="hps"/>
          <w:rFonts w:ascii="Arial" w:hAnsi="Arial" w:cs="Arial"/>
          <w:sz w:val="18"/>
          <w:szCs w:val="18"/>
        </w:rPr>
        <w:t>in the 21st</w:t>
      </w:r>
      <w:r w:rsidRPr="00C63D9E">
        <w:rPr>
          <w:rFonts w:ascii="Arial" w:hAnsi="Arial" w:cs="Arial"/>
          <w:sz w:val="18"/>
          <w:szCs w:val="18"/>
        </w:rPr>
        <w:t xml:space="preserve"> </w:t>
      </w:r>
      <w:r w:rsidRPr="00C63D9E">
        <w:rPr>
          <w:rStyle w:val="hps"/>
          <w:rFonts w:ascii="Arial" w:hAnsi="Arial" w:cs="Arial"/>
          <w:sz w:val="18"/>
          <w:szCs w:val="18"/>
        </w:rPr>
        <w:t>century.</w:t>
      </w:r>
      <w:r w:rsidRPr="00C63D9E">
        <w:rPr>
          <w:rFonts w:ascii="Arial" w:hAnsi="Arial" w:cs="Arial"/>
          <w:sz w:val="18"/>
          <w:szCs w:val="18"/>
        </w:rPr>
        <w:t xml:space="preserve"> </w:t>
      </w:r>
    </w:p>
    <w:p w:rsidR="00912699" w:rsidRPr="00C63D9E" w:rsidRDefault="00912699" w:rsidP="00EF0C79">
      <w:pPr>
        <w:jc w:val="both"/>
        <w:rPr>
          <w:rFonts w:ascii="Arial" w:hAnsi="Arial" w:cs="Arial"/>
          <w:sz w:val="18"/>
          <w:szCs w:val="18"/>
          <w:lang w:val="en-US"/>
        </w:rPr>
      </w:pPr>
      <w:r w:rsidRPr="00C63D9E">
        <w:rPr>
          <w:rFonts w:ascii="Arial" w:hAnsi="Arial" w:cs="Arial"/>
          <w:sz w:val="18"/>
          <w:szCs w:val="18"/>
          <w:lang w:val="en-GB"/>
        </w:rPr>
        <w:t>The paper involves an empirical component relating to the study of utilization of digital technologies of students, the level of their perception of the information and digital competences.</w:t>
      </w:r>
      <w:r w:rsidRPr="00C63D9E">
        <w:rPr>
          <w:rStyle w:val="hps"/>
          <w:rFonts w:ascii="Arial" w:hAnsi="Arial" w:cs="Arial"/>
          <w:sz w:val="18"/>
          <w:szCs w:val="18"/>
          <w:shd w:val="clear" w:color="auto" w:fill="FFFFFF"/>
          <w:lang w:val="en-US"/>
        </w:rPr>
        <w:t xml:space="preserve"> The</w:t>
      </w:r>
      <w:r w:rsidRPr="00C63D9E">
        <w:rPr>
          <w:rStyle w:val="hps"/>
          <w:rFonts w:ascii="Arial" w:hAnsi="Arial" w:cs="Arial"/>
          <w:sz w:val="18"/>
          <w:szCs w:val="18"/>
          <w:shd w:val="clear" w:color="auto" w:fill="FFFFFF"/>
        </w:rPr>
        <w:t xml:space="preserve"> </w:t>
      </w:r>
      <w:r w:rsidRPr="00C63D9E">
        <w:rPr>
          <w:rStyle w:val="hps"/>
          <w:rFonts w:ascii="Arial" w:hAnsi="Arial" w:cs="Arial"/>
          <w:sz w:val="18"/>
          <w:szCs w:val="18"/>
          <w:shd w:val="clear" w:color="auto" w:fill="FFFFFF"/>
          <w:lang w:val="en-US"/>
        </w:rPr>
        <w:t>author</w:t>
      </w:r>
      <w:r w:rsidRPr="00C63D9E">
        <w:rPr>
          <w:rStyle w:val="hps"/>
          <w:rFonts w:ascii="Arial" w:hAnsi="Arial" w:cs="Arial"/>
          <w:sz w:val="18"/>
          <w:szCs w:val="18"/>
          <w:shd w:val="clear" w:color="auto" w:fill="FFFFFF"/>
        </w:rPr>
        <w:t xml:space="preserve"> </w:t>
      </w:r>
      <w:r w:rsidRPr="00C63D9E">
        <w:rPr>
          <w:rStyle w:val="hps"/>
          <w:rFonts w:ascii="Arial" w:hAnsi="Arial" w:cs="Arial"/>
          <w:sz w:val="18"/>
          <w:szCs w:val="18"/>
          <w:shd w:val="clear" w:color="auto" w:fill="FFFFFF"/>
          <w:lang w:val="en-US"/>
        </w:rPr>
        <w:t>presents</w:t>
      </w:r>
      <w:r w:rsidRPr="00C63D9E">
        <w:rPr>
          <w:rStyle w:val="hps"/>
          <w:rFonts w:ascii="Arial" w:hAnsi="Arial" w:cs="Arial"/>
          <w:sz w:val="18"/>
          <w:szCs w:val="18"/>
          <w:shd w:val="clear" w:color="auto" w:fill="FFFFFF"/>
        </w:rPr>
        <w:t xml:space="preserve"> </w:t>
      </w:r>
      <w:r w:rsidRPr="00C63D9E">
        <w:rPr>
          <w:rStyle w:val="hps"/>
          <w:rFonts w:ascii="Arial" w:hAnsi="Arial" w:cs="Arial"/>
          <w:sz w:val="18"/>
          <w:szCs w:val="18"/>
          <w:shd w:val="clear" w:color="auto" w:fill="FFFFFF"/>
          <w:lang w:val="en-US"/>
        </w:rPr>
        <w:t>the</w:t>
      </w:r>
      <w:r w:rsidRPr="00C63D9E">
        <w:rPr>
          <w:rStyle w:val="hps"/>
          <w:rFonts w:ascii="Arial" w:hAnsi="Arial" w:cs="Arial"/>
          <w:sz w:val="18"/>
          <w:szCs w:val="18"/>
          <w:shd w:val="clear" w:color="auto" w:fill="FFFFFF"/>
        </w:rPr>
        <w:t xml:space="preserve"> </w:t>
      </w:r>
      <w:r w:rsidRPr="00C63D9E">
        <w:rPr>
          <w:rStyle w:val="hps"/>
          <w:rFonts w:ascii="Arial" w:hAnsi="Arial" w:cs="Arial"/>
          <w:sz w:val="18"/>
          <w:szCs w:val="18"/>
          <w:shd w:val="clear" w:color="auto" w:fill="FFFFFF"/>
          <w:lang w:val="en-US"/>
        </w:rPr>
        <w:t>results</w:t>
      </w:r>
      <w:r w:rsidRPr="00C63D9E">
        <w:rPr>
          <w:rStyle w:val="hps"/>
          <w:rFonts w:ascii="Arial" w:hAnsi="Arial" w:cs="Arial"/>
          <w:sz w:val="18"/>
          <w:szCs w:val="18"/>
          <w:shd w:val="clear" w:color="auto" w:fill="FFFFFF"/>
        </w:rPr>
        <w:t xml:space="preserve"> </w:t>
      </w:r>
      <w:r w:rsidRPr="00C63D9E">
        <w:rPr>
          <w:rStyle w:val="hps"/>
          <w:rFonts w:ascii="Arial" w:hAnsi="Arial" w:cs="Arial"/>
          <w:sz w:val="18"/>
          <w:szCs w:val="18"/>
          <w:shd w:val="clear" w:color="auto" w:fill="FFFFFF"/>
          <w:lang w:val="en-US"/>
        </w:rPr>
        <w:t>of</w:t>
      </w:r>
      <w:r w:rsidRPr="00C63D9E">
        <w:rPr>
          <w:rStyle w:val="hps"/>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the</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project</w:t>
      </w:r>
      <w:r w:rsidRPr="00C63D9E">
        <w:rPr>
          <w:rStyle w:val="hpsatn"/>
          <w:rFonts w:ascii="Arial" w:hAnsi="Arial" w:cs="Arial"/>
          <w:bCs/>
          <w:i/>
          <w:iCs/>
          <w:sz w:val="18"/>
          <w:szCs w:val="18"/>
          <w:shd w:val="clear" w:color="auto" w:fill="FFFFFF"/>
        </w:rPr>
        <w:t xml:space="preserve"> </w:t>
      </w:r>
      <w:r w:rsidRPr="00C63D9E">
        <w:rPr>
          <w:rStyle w:val="hpsatn"/>
          <w:rFonts w:ascii="Arial" w:hAnsi="Arial" w:cs="Arial"/>
          <w:sz w:val="18"/>
          <w:szCs w:val="18"/>
          <w:shd w:val="clear" w:color="auto" w:fill="FFFFFF"/>
        </w:rPr>
        <w:t>“</w:t>
      </w:r>
      <w:r w:rsidRPr="00C63D9E">
        <w:rPr>
          <w:rStyle w:val="hpsatn"/>
          <w:rFonts w:ascii="Arial" w:hAnsi="Arial" w:cs="Arial"/>
          <w:sz w:val="18"/>
          <w:szCs w:val="18"/>
          <w:shd w:val="clear" w:color="auto" w:fill="FFFFFF"/>
          <w:lang w:val="en-US"/>
        </w:rPr>
        <w:t>Digital</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Literacy</w:t>
      </w:r>
      <w:r w:rsidRPr="00C63D9E">
        <w:rPr>
          <w:rStyle w:val="hpsatn"/>
          <w:rFonts w:ascii="Arial" w:hAnsi="Arial" w:cs="Arial"/>
          <w:sz w:val="18"/>
          <w:szCs w:val="18"/>
          <w:shd w:val="clear" w:color="auto" w:fill="FFFFFF"/>
        </w:rPr>
        <w:t xml:space="preserve"> – </w:t>
      </w:r>
      <w:r w:rsidRPr="00C63D9E">
        <w:rPr>
          <w:rStyle w:val="hpsatn"/>
          <w:rFonts w:ascii="Arial" w:hAnsi="Arial" w:cs="Arial"/>
          <w:sz w:val="18"/>
          <w:szCs w:val="18"/>
          <w:shd w:val="clear" w:color="auto" w:fill="FFFFFF"/>
          <w:lang w:val="en-US"/>
        </w:rPr>
        <w:t>A</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Key</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Factor</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in</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Higher</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Education</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which</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implemented</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from</w:t>
      </w:r>
      <w:r w:rsidRPr="00C63D9E">
        <w:rPr>
          <w:rStyle w:val="hpsatn"/>
          <w:rFonts w:ascii="Arial" w:hAnsi="Arial" w:cs="Arial"/>
          <w:sz w:val="18"/>
          <w:szCs w:val="18"/>
          <w:shd w:val="clear" w:color="auto" w:fill="FFFFFF"/>
        </w:rPr>
        <w:t xml:space="preserve"> </w:t>
      </w:r>
      <w:r w:rsidRPr="00C63D9E">
        <w:rPr>
          <w:rStyle w:val="hpsatn"/>
          <w:rFonts w:ascii="Arial" w:hAnsi="Arial" w:cs="Arial"/>
          <w:sz w:val="18"/>
          <w:szCs w:val="18"/>
          <w:shd w:val="clear" w:color="auto" w:fill="FFFFFF"/>
          <w:lang w:val="en-US"/>
        </w:rPr>
        <w:t xml:space="preserve">the Centre for New Media and Digital Culture at the South-West University “N. Rilski” – Blagoevgrad in 2012. </w:t>
      </w:r>
      <w:r w:rsidRPr="00C63D9E">
        <w:rPr>
          <w:rFonts w:ascii="Arial" w:hAnsi="Arial" w:cs="Arial"/>
          <w:sz w:val="18"/>
          <w:szCs w:val="18"/>
          <w:lang w:val="en-US"/>
        </w:rPr>
        <w:t>The survey aims to encourage students to develop their digital skills to answer the ever-changing demands of working and life in digital society.</w:t>
      </w:r>
    </w:p>
    <w:p w:rsidR="00912699" w:rsidRDefault="00912699" w:rsidP="0066280E">
      <w:pPr>
        <w:jc w:val="both"/>
        <w:rPr>
          <w:rFonts w:ascii="Arial" w:hAnsi="Arial" w:cs="Arial"/>
          <w:b/>
          <w:sz w:val="20"/>
          <w:szCs w:val="20"/>
          <w:lang w:val="en-US"/>
        </w:rPr>
      </w:pPr>
    </w:p>
    <w:p w:rsidR="00912699" w:rsidRPr="00264124" w:rsidRDefault="00912699" w:rsidP="0066280E">
      <w:pPr>
        <w:jc w:val="both"/>
        <w:rPr>
          <w:rFonts w:ascii="Arial" w:hAnsi="Arial" w:cs="Arial"/>
          <w:sz w:val="20"/>
          <w:szCs w:val="20"/>
          <w:lang w:val="en-GB"/>
        </w:rPr>
      </w:pPr>
      <w:r w:rsidRPr="008762AD">
        <w:rPr>
          <w:rFonts w:ascii="Arial" w:hAnsi="Arial" w:cs="Arial"/>
          <w:b/>
          <w:sz w:val="20"/>
          <w:szCs w:val="20"/>
        </w:rPr>
        <w:t>2</w:t>
      </w:r>
      <w:r>
        <w:rPr>
          <w:rFonts w:ascii="Arial" w:hAnsi="Arial" w:cs="Arial"/>
          <w:b/>
          <w:sz w:val="20"/>
          <w:szCs w:val="20"/>
        </w:rPr>
        <w:t xml:space="preserve">.00 </w:t>
      </w:r>
      <w:r w:rsidRPr="008762AD">
        <w:rPr>
          <w:rFonts w:ascii="Arial" w:hAnsi="Arial" w:cs="Arial"/>
          <w:b/>
          <w:sz w:val="20"/>
          <w:szCs w:val="20"/>
          <w:lang w:val="it-IT"/>
        </w:rPr>
        <w:t>p</w:t>
      </w:r>
      <w:r w:rsidRPr="00D327D1">
        <w:rPr>
          <w:rFonts w:ascii="Arial" w:hAnsi="Arial" w:cs="Arial"/>
          <w:b/>
          <w:sz w:val="20"/>
          <w:szCs w:val="20"/>
        </w:rPr>
        <w:t xml:space="preserve">. </w:t>
      </w:r>
      <w:r w:rsidRPr="008762AD">
        <w:rPr>
          <w:rFonts w:ascii="Arial" w:hAnsi="Arial" w:cs="Arial"/>
          <w:b/>
          <w:sz w:val="20"/>
          <w:szCs w:val="20"/>
          <w:lang w:val="it-IT"/>
        </w:rPr>
        <w:t>m</w:t>
      </w:r>
      <w:r w:rsidRPr="008762AD">
        <w:rPr>
          <w:rFonts w:ascii="Arial" w:hAnsi="Arial" w:cs="Arial"/>
          <w:b/>
          <w:sz w:val="20"/>
          <w:szCs w:val="20"/>
        </w:rPr>
        <w:t>. Evgeniya Rusinova</w:t>
      </w:r>
      <w:r w:rsidRPr="00BA0838">
        <w:rPr>
          <w:rFonts w:ascii="Arial" w:hAnsi="Arial" w:cs="Arial"/>
          <w:b/>
          <w:sz w:val="20"/>
          <w:szCs w:val="20"/>
        </w:rPr>
        <w:t xml:space="preserve"> </w:t>
      </w:r>
      <w:r w:rsidRPr="00D327D1">
        <w:rPr>
          <w:rFonts w:ascii="Arial" w:hAnsi="Arial" w:cs="Arial"/>
          <w:sz w:val="20"/>
          <w:szCs w:val="20"/>
        </w:rPr>
        <w:t>(</w:t>
      </w:r>
      <w:r w:rsidRPr="008762AD">
        <w:rPr>
          <w:rFonts w:ascii="Arial" w:hAnsi="Arial" w:cs="Arial"/>
          <w:sz w:val="20"/>
          <w:szCs w:val="20"/>
          <w:lang w:val="it-IT"/>
        </w:rPr>
        <w:t>SULSIT</w:t>
      </w:r>
      <w:r w:rsidRPr="00D327D1">
        <w:rPr>
          <w:rFonts w:ascii="Arial" w:hAnsi="Arial" w:cs="Arial"/>
          <w:sz w:val="20"/>
          <w:szCs w:val="20"/>
        </w:rPr>
        <w:t>).</w:t>
      </w:r>
      <w:r w:rsidRPr="008762AD">
        <w:rPr>
          <w:rFonts w:ascii="Arial" w:hAnsi="Arial" w:cs="Arial"/>
          <w:sz w:val="20"/>
          <w:szCs w:val="20"/>
          <w:lang w:val="it-IT"/>
        </w:rPr>
        <w:t xml:space="preserve"> </w:t>
      </w:r>
      <w:r>
        <w:rPr>
          <w:rFonts w:ascii="Arial" w:hAnsi="Arial" w:cs="Arial"/>
          <w:sz w:val="20"/>
          <w:szCs w:val="20"/>
          <w:lang w:val="en-US"/>
        </w:rPr>
        <w:t>About the</w:t>
      </w:r>
      <w:r>
        <w:rPr>
          <w:rFonts w:ascii="Arial" w:hAnsi="Arial" w:cs="Arial"/>
          <w:sz w:val="20"/>
          <w:szCs w:val="20"/>
          <w:lang w:val="en-GB"/>
        </w:rPr>
        <w:t xml:space="preserve"> conceptualization of</w:t>
      </w:r>
      <w:r w:rsidRPr="00264124">
        <w:rPr>
          <w:rFonts w:ascii="Arial" w:hAnsi="Arial" w:cs="Arial"/>
          <w:sz w:val="20"/>
          <w:szCs w:val="20"/>
          <w:lang w:val="en-GB"/>
        </w:rPr>
        <w:t xml:space="preserve"> digitization process</w:t>
      </w:r>
      <w:r>
        <w:rPr>
          <w:rFonts w:ascii="Arial" w:hAnsi="Arial" w:cs="Arial"/>
          <w:sz w:val="20"/>
          <w:szCs w:val="20"/>
          <w:lang w:val="en-US"/>
        </w:rPr>
        <w:t xml:space="preserve"> </w:t>
      </w:r>
      <w:r>
        <w:rPr>
          <w:rFonts w:ascii="Arial" w:hAnsi="Arial" w:cs="Arial"/>
          <w:sz w:val="20"/>
          <w:szCs w:val="20"/>
          <w:lang w:val="en-GB"/>
        </w:rPr>
        <w:t>(in focus of the</w:t>
      </w:r>
      <w:r w:rsidRPr="00264124">
        <w:rPr>
          <w:rFonts w:ascii="Arial" w:hAnsi="Arial" w:cs="Arial"/>
          <w:sz w:val="20"/>
          <w:szCs w:val="20"/>
          <w:lang w:val="en-GB"/>
        </w:rPr>
        <w:t xml:space="preserve"> literary heritage).</w:t>
      </w:r>
    </w:p>
    <w:p w:rsidR="00912699" w:rsidRDefault="00912699" w:rsidP="004B0A03">
      <w:pPr>
        <w:jc w:val="both"/>
        <w:rPr>
          <w:rFonts w:ascii="Arial" w:hAnsi="Arial" w:cs="Arial"/>
          <w:b/>
          <w:sz w:val="20"/>
          <w:szCs w:val="20"/>
          <w:lang w:val="en-US"/>
        </w:rPr>
      </w:pPr>
    </w:p>
    <w:p w:rsidR="00912699" w:rsidRPr="00C63D9E" w:rsidRDefault="00912699" w:rsidP="004B0A03">
      <w:pPr>
        <w:jc w:val="both"/>
        <w:rPr>
          <w:rFonts w:ascii="Arial" w:hAnsi="Arial" w:cs="Arial"/>
          <w:sz w:val="18"/>
          <w:szCs w:val="18"/>
          <w:lang w:val="en-US"/>
        </w:rPr>
      </w:pPr>
      <w:r w:rsidRPr="00C63D9E">
        <w:rPr>
          <w:rFonts w:ascii="Arial" w:hAnsi="Arial" w:cs="Arial"/>
          <w:b/>
          <w:sz w:val="18"/>
          <w:szCs w:val="18"/>
          <w:lang w:val="en-US"/>
        </w:rPr>
        <w:t>Abstract:</w:t>
      </w:r>
      <w:r w:rsidRPr="00C63D9E">
        <w:rPr>
          <w:sz w:val="18"/>
          <w:szCs w:val="18"/>
        </w:rPr>
        <w:t xml:space="preserve"> </w:t>
      </w:r>
      <w:r w:rsidRPr="00C63D9E">
        <w:rPr>
          <w:rFonts w:ascii="Arial" w:hAnsi="Arial" w:cs="Arial"/>
          <w:sz w:val="18"/>
          <w:szCs w:val="18"/>
          <w:lang w:val="en-US"/>
        </w:rPr>
        <w:t>Digitization of cultural heritage (and - in particular: the literary heritage) is essential for the survival and successful development of the field of libraries. It is the subject of many publications, scientific meetings, individual programs and initiatives. The main vision, priorities, work streams (as well as external benchmarks) are distinct. Individual practices, and some critical remarks exported to various forums and publications give reason to take stock of the current situation. Recapitulation shows some significant achievements as well (in the theoretical aspects and practical terms) and significant weaknesses (lack of coordination, random priorities, short-lived, at times, activity). To minimize redundant efforts and missteps (and overcome the "common places") needed a conceptual approach centered around the questions of where and how. The report focuses on two points: a) the nature of the conceptual approach and b) the opportunities and benefits associated with its implementation.</w:t>
      </w:r>
    </w:p>
    <w:p w:rsidR="00912699" w:rsidRPr="00C63D9E" w:rsidRDefault="00912699" w:rsidP="004B0A03">
      <w:pPr>
        <w:jc w:val="both"/>
        <w:rPr>
          <w:rFonts w:ascii="Arial" w:hAnsi="Arial" w:cs="Arial"/>
          <w:sz w:val="18"/>
          <w:szCs w:val="18"/>
          <w:lang w:val="en-US"/>
        </w:rPr>
      </w:pPr>
      <w:r w:rsidRPr="00C63D9E">
        <w:rPr>
          <w:rFonts w:ascii="Arial" w:hAnsi="Arial" w:cs="Arial"/>
          <w:sz w:val="18"/>
          <w:szCs w:val="18"/>
          <w:lang w:val="en-US"/>
        </w:rPr>
        <w:t>The author is with the understanding that digitization is a key manifestation of adaptation in which the field of cultural heritage is exposed in the course of communication and technological revolution today.</w:t>
      </w:r>
    </w:p>
    <w:p w:rsidR="00912699" w:rsidRDefault="00912699" w:rsidP="0066280E">
      <w:pPr>
        <w:jc w:val="both"/>
        <w:rPr>
          <w:rFonts w:ascii="Arial" w:hAnsi="Arial" w:cs="Arial"/>
          <w:b/>
          <w:sz w:val="20"/>
          <w:szCs w:val="20"/>
          <w:lang w:val="en-US"/>
        </w:rPr>
      </w:pPr>
    </w:p>
    <w:p w:rsidR="00912699" w:rsidRDefault="00912699" w:rsidP="00B81567">
      <w:pPr>
        <w:jc w:val="both"/>
        <w:rPr>
          <w:rFonts w:ascii="Arial" w:hAnsi="Arial" w:cs="Arial"/>
          <w:sz w:val="20"/>
          <w:szCs w:val="20"/>
          <w:lang w:val="en-US"/>
        </w:rPr>
      </w:pPr>
      <w:r>
        <w:rPr>
          <w:rFonts w:ascii="Arial" w:hAnsi="Arial" w:cs="Arial"/>
          <w:b/>
          <w:sz w:val="20"/>
          <w:szCs w:val="20"/>
          <w:lang w:val="en-US"/>
        </w:rPr>
        <w:t>2</w:t>
      </w:r>
      <w:r>
        <w:rPr>
          <w:rFonts w:ascii="Arial" w:hAnsi="Arial" w:cs="Arial"/>
          <w:b/>
          <w:sz w:val="20"/>
          <w:szCs w:val="20"/>
        </w:rPr>
        <w:t xml:space="preserve">.15 </w:t>
      </w:r>
      <w:r>
        <w:rPr>
          <w:rFonts w:ascii="Arial" w:hAnsi="Arial" w:cs="Arial"/>
          <w:b/>
          <w:sz w:val="20"/>
          <w:szCs w:val="20"/>
          <w:lang w:val="en-US"/>
        </w:rPr>
        <w:t>p</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b/>
          <w:sz w:val="20"/>
          <w:szCs w:val="20"/>
        </w:rPr>
        <w:t xml:space="preserve"> </w:t>
      </w:r>
      <w:r w:rsidRPr="009A5E33">
        <w:rPr>
          <w:rFonts w:ascii="Arial" w:hAnsi="Arial" w:cs="Arial"/>
          <w:b/>
          <w:sz w:val="20"/>
          <w:szCs w:val="20"/>
          <w:lang w:val="en-GB"/>
        </w:rPr>
        <w:t>Radostina Todorova</w:t>
      </w:r>
      <w:r w:rsidRPr="00D327D1">
        <w:rPr>
          <w:rFonts w:ascii="Arial" w:hAnsi="Arial" w:cs="Arial"/>
          <w:sz w:val="20"/>
          <w:szCs w:val="20"/>
        </w:rPr>
        <w:t xml:space="preserve"> (</w:t>
      </w:r>
      <w:r w:rsidRPr="007E78C6">
        <w:rPr>
          <w:rFonts w:ascii="Arial" w:hAnsi="Arial" w:cs="Arial"/>
          <w:sz w:val="20"/>
          <w:szCs w:val="20"/>
          <w:lang w:val="en-GB"/>
        </w:rPr>
        <w:t>NBU Library</w:t>
      </w:r>
      <w:r w:rsidRPr="00D327D1">
        <w:rPr>
          <w:rFonts w:ascii="Arial" w:hAnsi="Arial" w:cs="Arial"/>
          <w:sz w:val="20"/>
          <w:szCs w:val="20"/>
        </w:rPr>
        <w:t>)</w:t>
      </w:r>
      <w:r w:rsidRPr="00264124">
        <w:rPr>
          <w:rFonts w:ascii="Arial" w:hAnsi="Arial" w:cs="Arial"/>
          <w:sz w:val="20"/>
          <w:szCs w:val="20"/>
          <w:lang w:val="en-GB"/>
        </w:rPr>
        <w:t xml:space="preserve">. </w:t>
      </w:r>
      <w:r w:rsidRPr="00BA0838">
        <w:rPr>
          <w:rFonts w:ascii="Arial" w:hAnsi="Arial" w:cs="Arial"/>
          <w:sz w:val="20"/>
          <w:szCs w:val="20"/>
          <w:lang w:val="en-US"/>
        </w:rPr>
        <w:t>Long-term Preservation of Scientific Heritage: the Authors’ Mission</w:t>
      </w:r>
      <w:r>
        <w:rPr>
          <w:rFonts w:ascii="Arial" w:hAnsi="Arial" w:cs="Arial"/>
          <w:sz w:val="20"/>
          <w:szCs w:val="20"/>
          <w:lang w:val="en-US"/>
        </w:rPr>
        <w:t>.</w:t>
      </w:r>
    </w:p>
    <w:p w:rsidR="00912699" w:rsidRDefault="00912699" w:rsidP="00B81567">
      <w:pPr>
        <w:jc w:val="both"/>
        <w:rPr>
          <w:rFonts w:ascii="Arial" w:hAnsi="Arial" w:cs="Arial"/>
          <w:sz w:val="20"/>
          <w:szCs w:val="20"/>
          <w:lang w:val="en-US"/>
        </w:rPr>
      </w:pPr>
    </w:p>
    <w:p w:rsidR="00912699" w:rsidRPr="00C63D9E" w:rsidRDefault="00912699" w:rsidP="00B81567">
      <w:pPr>
        <w:jc w:val="both"/>
        <w:rPr>
          <w:rFonts w:ascii="Arial" w:hAnsi="Arial" w:cs="Arial"/>
          <w:sz w:val="18"/>
          <w:szCs w:val="18"/>
          <w:lang w:val="en-US"/>
        </w:rPr>
      </w:pPr>
      <w:r w:rsidRPr="00C63D9E">
        <w:rPr>
          <w:rFonts w:ascii="Arial" w:hAnsi="Arial" w:cs="Arial"/>
          <w:b/>
          <w:sz w:val="18"/>
          <w:szCs w:val="18"/>
          <w:lang w:val="en-US"/>
        </w:rPr>
        <w:t>Abstract:</w:t>
      </w:r>
      <w:r w:rsidRPr="00C63D9E">
        <w:rPr>
          <w:sz w:val="18"/>
          <w:szCs w:val="18"/>
        </w:rPr>
        <w:t xml:space="preserve"> </w:t>
      </w:r>
      <w:r w:rsidRPr="00C63D9E">
        <w:rPr>
          <w:rFonts w:ascii="Arial" w:hAnsi="Arial" w:cs="Arial"/>
          <w:sz w:val="18"/>
          <w:szCs w:val="18"/>
          <w:lang w:val="en-US"/>
        </w:rPr>
        <w:t>The Open Access movement that gains power in the last decade aims to develop information infrastructure for unrestricted online access to original research output. The report focuses on the “green route” of the initiative on building institutional or subject-based repositories. Self-archiving method, performed by authors, is crucial for cumulating of data and information in the digital archives. The author concentrates on some aspects of self-archiving, that impact authors’ decision making to acquire free-flow of their critical research outcomes, in the recent publication. An analysis of the self-archiving practice at the Scholar Electronic Repository of New Bulgarian University (SER of NBU) is presented. Special regard to library specialists’ efforts is marked. Meta data maintenance is executed by library professionals to guarantee quality of information for online users. They advocate for the open access to research and persuade authors of the benefits of digital self-archiving in order to preserve their scientific achievements. Stress is upon the Library performance to transfer Meta data from SER of NBU to other information systems to facilitate information exchange. Attention is given to the training of academic staff and post-graduate students, at the Library of NBU, on self-archiving and building a researcher profile in SER of NBU.</w:t>
      </w:r>
    </w:p>
    <w:p w:rsidR="00912699" w:rsidRDefault="00912699" w:rsidP="0066280E">
      <w:pPr>
        <w:shd w:val="clear" w:color="auto" w:fill="FFFFFF"/>
        <w:jc w:val="both"/>
        <w:rPr>
          <w:rFonts w:ascii="Arial" w:hAnsi="Arial" w:cs="Arial"/>
          <w:b/>
          <w:iCs/>
          <w:sz w:val="20"/>
          <w:szCs w:val="20"/>
          <w:lang w:val="en-US"/>
        </w:rPr>
      </w:pPr>
    </w:p>
    <w:p w:rsidR="00912699" w:rsidRPr="007E78C6" w:rsidRDefault="00912699" w:rsidP="0066280E">
      <w:pPr>
        <w:shd w:val="clear" w:color="auto" w:fill="FFFFFF"/>
        <w:jc w:val="both"/>
        <w:rPr>
          <w:rFonts w:ascii="Arial" w:hAnsi="Arial" w:cs="Arial"/>
          <w:color w:val="222222"/>
          <w:sz w:val="20"/>
          <w:szCs w:val="20"/>
          <w:lang w:val="en-US"/>
        </w:rPr>
      </w:pPr>
      <w:r w:rsidRPr="006E0825">
        <w:rPr>
          <w:rFonts w:ascii="Arial" w:hAnsi="Arial" w:cs="Arial"/>
          <w:b/>
          <w:iCs/>
          <w:sz w:val="20"/>
          <w:szCs w:val="20"/>
          <w:lang w:val="en-US"/>
        </w:rPr>
        <w:t>2</w:t>
      </w:r>
      <w:r>
        <w:rPr>
          <w:rFonts w:ascii="Arial" w:hAnsi="Arial" w:cs="Arial"/>
          <w:b/>
          <w:iCs/>
          <w:sz w:val="20"/>
          <w:szCs w:val="20"/>
        </w:rPr>
        <w:t xml:space="preserve">.30 </w:t>
      </w:r>
      <w:r>
        <w:rPr>
          <w:rFonts w:ascii="Arial" w:hAnsi="Arial" w:cs="Arial"/>
          <w:b/>
          <w:iCs/>
          <w:sz w:val="20"/>
          <w:szCs w:val="20"/>
          <w:lang w:val="en-US"/>
        </w:rPr>
        <w:t>p</w:t>
      </w:r>
      <w:r w:rsidRPr="00D327D1">
        <w:rPr>
          <w:rFonts w:ascii="Arial" w:hAnsi="Arial" w:cs="Arial"/>
          <w:b/>
          <w:iCs/>
          <w:sz w:val="20"/>
          <w:szCs w:val="20"/>
        </w:rPr>
        <w:t>.</w:t>
      </w:r>
      <w:r w:rsidRPr="006E0825">
        <w:rPr>
          <w:rFonts w:ascii="Arial" w:hAnsi="Arial" w:cs="Arial"/>
          <w:b/>
          <w:iCs/>
          <w:sz w:val="20"/>
          <w:szCs w:val="20"/>
          <w:lang w:val="en-US"/>
        </w:rPr>
        <w:t xml:space="preserve"> </w:t>
      </w:r>
      <w:r>
        <w:rPr>
          <w:rFonts w:ascii="Arial" w:hAnsi="Arial" w:cs="Arial"/>
          <w:b/>
          <w:iCs/>
          <w:sz w:val="20"/>
          <w:szCs w:val="20"/>
          <w:lang w:val="en-US"/>
        </w:rPr>
        <w:t>m</w:t>
      </w:r>
      <w:r w:rsidRPr="006E0825">
        <w:rPr>
          <w:rFonts w:ascii="Arial" w:hAnsi="Arial" w:cs="Arial"/>
          <w:b/>
          <w:iCs/>
          <w:sz w:val="20"/>
          <w:szCs w:val="20"/>
          <w:lang w:val="en-US"/>
        </w:rPr>
        <w:t>.</w:t>
      </w:r>
      <w:r w:rsidRPr="00D327D1">
        <w:rPr>
          <w:rFonts w:ascii="Arial" w:hAnsi="Arial" w:cs="Arial"/>
          <w:b/>
          <w:iCs/>
          <w:sz w:val="20"/>
          <w:szCs w:val="20"/>
        </w:rPr>
        <w:t xml:space="preserve"> </w:t>
      </w:r>
      <w:r w:rsidRPr="009A5E33">
        <w:rPr>
          <w:rFonts w:ascii="Arial" w:hAnsi="Arial" w:cs="Arial"/>
          <w:b/>
          <w:iCs/>
          <w:sz w:val="20"/>
          <w:szCs w:val="20"/>
          <w:lang w:val="en-US"/>
        </w:rPr>
        <w:t xml:space="preserve">Emilia Milkova </w:t>
      </w:r>
      <w:r w:rsidRPr="009A5E33">
        <w:rPr>
          <w:rFonts w:ascii="Arial" w:hAnsi="Arial" w:cs="Arial"/>
          <w:iCs/>
          <w:sz w:val="20"/>
          <w:szCs w:val="20"/>
          <w:lang w:val="en-US"/>
        </w:rPr>
        <w:t>and</w:t>
      </w:r>
      <w:r w:rsidRPr="009A5E33">
        <w:rPr>
          <w:rFonts w:ascii="Arial" w:hAnsi="Arial" w:cs="Arial"/>
          <w:b/>
          <w:iCs/>
          <w:sz w:val="20"/>
          <w:szCs w:val="20"/>
          <w:lang w:val="en-US"/>
        </w:rPr>
        <w:t xml:space="preserve"> Radka Kalcheva</w:t>
      </w:r>
      <w:r w:rsidRPr="006E0825">
        <w:rPr>
          <w:rFonts w:ascii="Arial" w:hAnsi="Arial" w:cs="Arial"/>
          <w:sz w:val="20"/>
          <w:szCs w:val="20"/>
          <w:lang w:val="en-US"/>
        </w:rPr>
        <w:t xml:space="preserve"> (</w:t>
      </w:r>
      <w:r>
        <w:rPr>
          <w:rFonts w:ascii="Arial" w:hAnsi="Arial" w:cs="Arial"/>
          <w:sz w:val="20"/>
          <w:szCs w:val="20"/>
          <w:lang w:val="en-US"/>
        </w:rPr>
        <w:t>Regional Library ‘P.Slaveikov’, Varna</w:t>
      </w:r>
      <w:r w:rsidRPr="006E0825">
        <w:rPr>
          <w:rFonts w:ascii="Arial" w:hAnsi="Arial" w:cs="Arial"/>
          <w:sz w:val="20"/>
          <w:szCs w:val="20"/>
          <w:lang w:val="en-US"/>
        </w:rPr>
        <w:t>).</w:t>
      </w:r>
      <w:r w:rsidRPr="00D327D1">
        <w:rPr>
          <w:rFonts w:ascii="Arial" w:hAnsi="Arial" w:cs="Arial"/>
          <w:sz w:val="20"/>
          <w:szCs w:val="20"/>
        </w:rPr>
        <w:t xml:space="preserve"> </w:t>
      </w:r>
      <w:r>
        <w:rPr>
          <w:rFonts w:ascii="Arial" w:hAnsi="Arial" w:cs="Arial"/>
          <w:color w:val="222222"/>
          <w:sz w:val="20"/>
          <w:szCs w:val="20"/>
        </w:rPr>
        <w:t>Varna e-</w:t>
      </w:r>
      <w:r>
        <w:rPr>
          <w:rFonts w:ascii="Arial" w:hAnsi="Arial" w:cs="Arial"/>
          <w:color w:val="222222"/>
          <w:sz w:val="20"/>
          <w:szCs w:val="20"/>
          <w:lang w:val="en-US"/>
        </w:rPr>
        <w:t>Q</w:t>
      </w:r>
      <w:r>
        <w:rPr>
          <w:rFonts w:ascii="Arial" w:hAnsi="Arial" w:cs="Arial"/>
          <w:color w:val="222222"/>
          <w:sz w:val="20"/>
          <w:szCs w:val="20"/>
        </w:rPr>
        <w:t xml:space="preserve">ueen of the Black </w:t>
      </w:r>
      <w:r>
        <w:rPr>
          <w:rFonts w:ascii="Arial" w:hAnsi="Arial" w:cs="Arial"/>
          <w:color w:val="222222"/>
          <w:sz w:val="20"/>
          <w:szCs w:val="20"/>
          <w:lang w:val="en-US"/>
        </w:rPr>
        <w:t>S</w:t>
      </w:r>
      <w:r>
        <w:rPr>
          <w:rFonts w:ascii="Arial" w:hAnsi="Arial" w:cs="Arial"/>
          <w:color w:val="222222"/>
          <w:sz w:val="20"/>
          <w:szCs w:val="20"/>
        </w:rPr>
        <w:t>ea - flashback from the past</w:t>
      </w:r>
      <w:r>
        <w:rPr>
          <w:rFonts w:ascii="Arial" w:hAnsi="Arial" w:cs="Arial"/>
          <w:color w:val="222222"/>
          <w:sz w:val="20"/>
          <w:szCs w:val="20"/>
          <w:lang w:val="en-US"/>
        </w:rPr>
        <w:t>.</w:t>
      </w:r>
    </w:p>
    <w:p w:rsidR="00912699" w:rsidRPr="00264124" w:rsidRDefault="00912699" w:rsidP="0066280E">
      <w:pPr>
        <w:jc w:val="both"/>
        <w:rPr>
          <w:rFonts w:ascii="Arial" w:hAnsi="Arial" w:cs="Arial"/>
          <w:sz w:val="20"/>
          <w:szCs w:val="20"/>
          <w:lang w:val="en-GB"/>
        </w:rPr>
      </w:pPr>
    </w:p>
    <w:p w:rsidR="00912699" w:rsidRPr="00D327D1" w:rsidRDefault="00912699" w:rsidP="0066280E">
      <w:pPr>
        <w:jc w:val="both"/>
        <w:rPr>
          <w:rFonts w:ascii="Arial" w:hAnsi="Arial" w:cs="Arial"/>
          <w:sz w:val="20"/>
          <w:szCs w:val="20"/>
        </w:rPr>
      </w:pPr>
      <w:r w:rsidRPr="00BC654F">
        <w:rPr>
          <w:rFonts w:ascii="Arial" w:hAnsi="Arial" w:cs="Arial"/>
          <w:b/>
          <w:sz w:val="20"/>
          <w:szCs w:val="20"/>
          <w:lang w:val="it-IT"/>
        </w:rPr>
        <w:t>2</w:t>
      </w:r>
      <w:r>
        <w:rPr>
          <w:rFonts w:ascii="Arial" w:hAnsi="Arial" w:cs="Arial"/>
          <w:b/>
          <w:sz w:val="20"/>
          <w:szCs w:val="20"/>
        </w:rPr>
        <w:t xml:space="preserve">.45 </w:t>
      </w:r>
      <w:r w:rsidRPr="00BC654F">
        <w:rPr>
          <w:rFonts w:ascii="Arial" w:hAnsi="Arial" w:cs="Arial"/>
          <w:b/>
          <w:sz w:val="20"/>
          <w:szCs w:val="20"/>
          <w:lang w:val="it-IT"/>
        </w:rPr>
        <w:t>p</w:t>
      </w:r>
      <w:r w:rsidRPr="00D327D1">
        <w:rPr>
          <w:rFonts w:ascii="Arial" w:hAnsi="Arial" w:cs="Arial"/>
          <w:b/>
          <w:sz w:val="20"/>
          <w:szCs w:val="20"/>
        </w:rPr>
        <w:t>.</w:t>
      </w:r>
      <w:r w:rsidRPr="00BC654F">
        <w:rPr>
          <w:rFonts w:ascii="Arial" w:hAnsi="Arial" w:cs="Arial"/>
          <w:b/>
          <w:sz w:val="20"/>
          <w:szCs w:val="20"/>
          <w:lang w:val="it-IT"/>
        </w:rPr>
        <w:t xml:space="preserve"> m. </w:t>
      </w:r>
      <w:r w:rsidRPr="00BC654F">
        <w:rPr>
          <w:rFonts w:ascii="Arial" w:hAnsi="Arial" w:cs="Arial"/>
          <w:b/>
          <w:sz w:val="20"/>
          <w:szCs w:val="20"/>
        </w:rPr>
        <w:t>Mariela Nankova</w:t>
      </w:r>
      <w:r w:rsidRPr="00D327D1">
        <w:rPr>
          <w:rFonts w:ascii="Arial" w:hAnsi="Arial" w:cs="Arial"/>
          <w:sz w:val="20"/>
          <w:szCs w:val="20"/>
        </w:rPr>
        <w:t xml:space="preserve"> </w:t>
      </w:r>
      <w:r>
        <w:rPr>
          <w:rFonts w:ascii="Arial" w:hAnsi="Arial" w:cs="Arial"/>
          <w:sz w:val="20"/>
          <w:szCs w:val="20"/>
        </w:rPr>
        <w:t>(</w:t>
      </w:r>
      <w:r w:rsidRPr="00264124">
        <w:rPr>
          <w:rFonts w:ascii="Arial" w:hAnsi="Arial" w:cs="Arial"/>
          <w:sz w:val="20"/>
          <w:szCs w:val="20"/>
          <w:lang w:val="it-IT"/>
        </w:rPr>
        <w:t>SULSIT</w:t>
      </w:r>
      <w:r w:rsidRPr="00D327D1">
        <w:rPr>
          <w:rFonts w:ascii="Arial" w:hAnsi="Arial" w:cs="Arial"/>
          <w:sz w:val="20"/>
          <w:szCs w:val="20"/>
        </w:rPr>
        <w:t>)</w:t>
      </w:r>
      <w:r w:rsidRPr="00264124">
        <w:rPr>
          <w:rFonts w:ascii="Arial" w:hAnsi="Arial" w:cs="Arial"/>
          <w:sz w:val="20"/>
          <w:szCs w:val="20"/>
          <w:lang w:val="it-IT"/>
        </w:rPr>
        <w:t xml:space="preserve">. </w:t>
      </w:r>
      <w:r w:rsidRPr="009A5E33">
        <w:rPr>
          <w:rFonts w:ascii="Arial" w:hAnsi="Arial" w:cs="Arial"/>
          <w:sz w:val="20"/>
          <w:szCs w:val="20"/>
          <w:lang w:val="en-GB"/>
        </w:rPr>
        <w:t xml:space="preserve">Application of digital technologies in continuing education. </w:t>
      </w:r>
    </w:p>
    <w:p w:rsidR="00912699" w:rsidRDefault="00912699" w:rsidP="0066280E">
      <w:pPr>
        <w:jc w:val="both"/>
        <w:rPr>
          <w:rFonts w:ascii="Arial" w:hAnsi="Arial" w:cs="Arial"/>
          <w:b/>
          <w:iCs/>
          <w:sz w:val="20"/>
          <w:szCs w:val="20"/>
          <w:lang w:val="en-US"/>
        </w:rPr>
      </w:pPr>
    </w:p>
    <w:p w:rsidR="00912699" w:rsidRPr="00C63D9E" w:rsidRDefault="00912699" w:rsidP="00EF0C79">
      <w:pPr>
        <w:jc w:val="both"/>
        <w:rPr>
          <w:rFonts w:ascii="Arial" w:hAnsi="Arial" w:cs="Arial"/>
          <w:sz w:val="18"/>
          <w:szCs w:val="18"/>
          <w:lang w:val="en-US"/>
        </w:rPr>
      </w:pPr>
      <w:r w:rsidRPr="00C63D9E">
        <w:rPr>
          <w:rFonts w:ascii="Arial" w:hAnsi="Arial" w:cs="Arial"/>
          <w:b/>
          <w:sz w:val="18"/>
          <w:szCs w:val="18"/>
          <w:lang w:val="en-US"/>
        </w:rPr>
        <w:t xml:space="preserve">Abstract: </w:t>
      </w:r>
      <w:r w:rsidRPr="00C63D9E">
        <w:rPr>
          <w:rFonts w:ascii="Arial" w:hAnsi="Arial" w:cs="Arial"/>
          <w:sz w:val="18"/>
          <w:szCs w:val="18"/>
          <w:lang w:val="en-US"/>
        </w:rPr>
        <w:t>The aim of the report is to present and to classify part of the problems, appearing in the  investigation of the quality of long life learning as possibility to everyone through use of the digital technologies as a basis of educational environment. Digital technologies can be used in the theory and in the practice of the educational process.</w:t>
      </w:r>
    </w:p>
    <w:p w:rsidR="00912699" w:rsidRPr="00C63D9E" w:rsidRDefault="00912699" w:rsidP="00EF0C79">
      <w:pPr>
        <w:jc w:val="both"/>
        <w:rPr>
          <w:rFonts w:ascii="Arial" w:hAnsi="Arial" w:cs="Arial"/>
          <w:sz w:val="18"/>
          <w:szCs w:val="18"/>
          <w:lang w:val="en-US"/>
        </w:rPr>
      </w:pPr>
      <w:r w:rsidRPr="00C63D9E">
        <w:rPr>
          <w:rFonts w:ascii="Arial" w:hAnsi="Arial" w:cs="Arial"/>
          <w:sz w:val="18"/>
          <w:szCs w:val="18"/>
          <w:lang w:val="en-US"/>
        </w:rPr>
        <w:t>On the first place in their implementation, should have in mind the civilization changes which attack the traditional educational systems. On the second place it is important to mark how the new digital technologies can help to resolve the problems and to overcome the limitations which creates the existing educational system. All these issues are considered in the context of EU Strategy 2020.</w:t>
      </w:r>
    </w:p>
    <w:p w:rsidR="00912699" w:rsidRPr="00EF0C79" w:rsidRDefault="00912699" w:rsidP="0066280E">
      <w:pPr>
        <w:jc w:val="both"/>
        <w:rPr>
          <w:rFonts w:ascii="Arial" w:hAnsi="Arial" w:cs="Arial"/>
          <w:b/>
          <w:iCs/>
          <w:sz w:val="20"/>
          <w:szCs w:val="20"/>
          <w:lang w:val="en-US"/>
        </w:rPr>
      </w:pPr>
    </w:p>
    <w:p w:rsidR="00912699" w:rsidRPr="00BC654F" w:rsidRDefault="00912699" w:rsidP="0066280E">
      <w:pPr>
        <w:jc w:val="both"/>
        <w:rPr>
          <w:rFonts w:ascii="Arial" w:hAnsi="Arial" w:cs="Arial"/>
          <w:b/>
          <w:sz w:val="20"/>
          <w:szCs w:val="20"/>
          <w:lang w:val="en-US"/>
        </w:rPr>
      </w:pPr>
      <w:r w:rsidRPr="00BC654F">
        <w:rPr>
          <w:rFonts w:ascii="Arial" w:hAnsi="Arial" w:cs="Arial"/>
          <w:b/>
          <w:sz w:val="20"/>
          <w:szCs w:val="20"/>
        </w:rPr>
        <w:t>3</w:t>
      </w:r>
      <w:r>
        <w:rPr>
          <w:rFonts w:ascii="Arial" w:hAnsi="Arial" w:cs="Arial"/>
          <w:b/>
          <w:sz w:val="20"/>
          <w:szCs w:val="20"/>
        </w:rPr>
        <w:t xml:space="preserve">.00 </w:t>
      </w:r>
      <w:r>
        <w:rPr>
          <w:rFonts w:ascii="Arial" w:hAnsi="Arial" w:cs="Arial"/>
          <w:b/>
          <w:sz w:val="20"/>
          <w:szCs w:val="20"/>
          <w:lang w:val="en-US"/>
        </w:rPr>
        <w:t>p</w:t>
      </w:r>
      <w:r w:rsidRPr="00D327D1">
        <w:rPr>
          <w:rFonts w:ascii="Arial" w:hAnsi="Arial" w:cs="Arial"/>
          <w:b/>
          <w:sz w:val="20"/>
          <w:szCs w:val="20"/>
        </w:rPr>
        <w:t>.</w:t>
      </w:r>
      <w:r w:rsidRPr="00BC654F">
        <w:rPr>
          <w:rFonts w:ascii="Arial" w:hAnsi="Arial" w:cs="Arial"/>
          <w:b/>
          <w:sz w:val="20"/>
          <w:szCs w:val="20"/>
        </w:rPr>
        <w:t xml:space="preserve"> </w:t>
      </w:r>
      <w:r>
        <w:rPr>
          <w:rFonts w:ascii="Arial" w:hAnsi="Arial" w:cs="Arial"/>
          <w:b/>
          <w:sz w:val="20"/>
          <w:szCs w:val="20"/>
          <w:lang w:val="en-US"/>
        </w:rPr>
        <w:t>m</w:t>
      </w:r>
      <w:r w:rsidRPr="00BC654F">
        <w:rPr>
          <w:rFonts w:ascii="Arial" w:hAnsi="Arial" w:cs="Arial"/>
          <w:b/>
          <w:sz w:val="20"/>
          <w:szCs w:val="20"/>
        </w:rPr>
        <w:t>.</w:t>
      </w:r>
      <w:r w:rsidRPr="00D327D1">
        <w:rPr>
          <w:rFonts w:ascii="Arial" w:hAnsi="Arial" w:cs="Arial"/>
          <w:b/>
          <w:sz w:val="20"/>
          <w:szCs w:val="20"/>
        </w:rPr>
        <w:t xml:space="preserve"> </w:t>
      </w:r>
      <w:r w:rsidRPr="00BC654F">
        <w:rPr>
          <w:rFonts w:ascii="Arial" w:hAnsi="Arial" w:cs="Arial"/>
          <w:b/>
          <w:sz w:val="20"/>
          <w:szCs w:val="20"/>
        </w:rPr>
        <w:t>Svetla Shapkalova</w:t>
      </w:r>
      <w:r w:rsidRPr="00D327D1">
        <w:rPr>
          <w:rFonts w:ascii="Arial" w:hAnsi="Arial" w:cs="Arial"/>
          <w:sz w:val="20"/>
          <w:szCs w:val="20"/>
        </w:rPr>
        <w:t xml:space="preserve"> (</w:t>
      </w:r>
      <w:r w:rsidRPr="00082FFC">
        <w:rPr>
          <w:rFonts w:ascii="Arial" w:hAnsi="Arial" w:cs="Arial"/>
          <w:sz w:val="20"/>
          <w:szCs w:val="20"/>
          <w:lang w:val="en-US"/>
        </w:rPr>
        <w:t>SULSIT</w:t>
      </w:r>
      <w:r w:rsidRPr="00D327D1">
        <w:rPr>
          <w:rFonts w:ascii="Arial" w:hAnsi="Arial" w:cs="Arial"/>
          <w:sz w:val="20"/>
          <w:szCs w:val="20"/>
        </w:rPr>
        <w:t xml:space="preserve">). </w:t>
      </w:r>
      <w:r>
        <w:rPr>
          <w:rFonts w:ascii="Arial" w:hAnsi="Arial" w:cs="Arial"/>
          <w:sz w:val="20"/>
          <w:szCs w:val="20"/>
          <w:lang w:val="en-US"/>
        </w:rPr>
        <w:t>C</w:t>
      </w:r>
      <w:r w:rsidRPr="007E78C6">
        <w:rPr>
          <w:rFonts w:ascii="Arial" w:hAnsi="Arial" w:cs="Arial"/>
          <w:sz w:val="20"/>
          <w:szCs w:val="20"/>
        </w:rPr>
        <w:t>hristian educational opportunities in the future</w:t>
      </w:r>
      <w:r>
        <w:rPr>
          <w:rFonts w:ascii="Arial" w:hAnsi="Arial" w:cs="Arial"/>
          <w:sz w:val="20"/>
          <w:szCs w:val="20"/>
          <w:lang w:val="en-US"/>
        </w:rPr>
        <w:t>.</w:t>
      </w:r>
      <w:r w:rsidRPr="00D327D1">
        <w:rPr>
          <w:rFonts w:ascii="Arial" w:hAnsi="Arial" w:cs="Arial"/>
          <w:b/>
          <w:sz w:val="20"/>
          <w:szCs w:val="20"/>
        </w:rPr>
        <w:t xml:space="preserve"> </w:t>
      </w:r>
    </w:p>
    <w:p w:rsidR="00912699" w:rsidRDefault="00912699" w:rsidP="0066280E">
      <w:pPr>
        <w:jc w:val="both"/>
        <w:rPr>
          <w:rFonts w:ascii="Arial" w:hAnsi="Arial" w:cs="Arial"/>
          <w:b/>
          <w:sz w:val="20"/>
          <w:szCs w:val="20"/>
          <w:lang w:val="en-GB"/>
        </w:rPr>
      </w:pPr>
    </w:p>
    <w:p w:rsidR="00912699" w:rsidRPr="00C63D9E" w:rsidRDefault="00912699" w:rsidP="00247B74">
      <w:pPr>
        <w:jc w:val="both"/>
        <w:rPr>
          <w:rFonts w:ascii="Arial" w:hAnsi="Arial" w:cs="Arial"/>
          <w:sz w:val="18"/>
          <w:szCs w:val="18"/>
          <w:lang w:val="en-US"/>
        </w:rPr>
      </w:pPr>
      <w:r w:rsidRPr="00C63D9E">
        <w:rPr>
          <w:rFonts w:ascii="Arial" w:hAnsi="Arial" w:cs="Arial"/>
          <w:b/>
          <w:sz w:val="18"/>
          <w:szCs w:val="18"/>
          <w:lang w:val="en-US"/>
        </w:rPr>
        <w:t xml:space="preserve">Abstract: </w:t>
      </w:r>
      <w:r w:rsidRPr="00C63D9E">
        <w:rPr>
          <w:rFonts w:ascii="Arial" w:hAnsi="Arial" w:cs="Arial"/>
          <w:sz w:val="18"/>
          <w:szCs w:val="18"/>
          <w:lang w:val="en-US"/>
        </w:rPr>
        <w:t xml:space="preserve">The subject is aimed at the forthcoming opportunities to improve Christian education. </w:t>
      </w:r>
    </w:p>
    <w:p w:rsidR="00912699" w:rsidRPr="00C63D9E" w:rsidRDefault="00912699" w:rsidP="00247B74">
      <w:pPr>
        <w:jc w:val="both"/>
        <w:rPr>
          <w:rFonts w:ascii="Arial" w:hAnsi="Arial" w:cs="Arial"/>
          <w:sz w:val="18"/>
          <w:szCs w:val="18"/>
          <w:lang w:val="en-US"/>
        </w:rPr>
      </w:pPr>
      <w:r w:rsidRPr="00C63D9E">
        <w:rPr>
          <w:rFonts w:ascii="Arial" w:hAnsi="Arial" w:cs="Arial"/>
          <w:sz w:val="18"/>
          <w:szCs w:val="18"/>
          <w:lang w:val="en-US"/>
        </w:rPr>
        <w:t xml:space="preserve">This report aims to show new ideas and forms of religious and moral education, which could be realized successfully in the near future. </w:t>
      </w:r>
    </w:p>
    <w:p w:rsidR="00912699" w:rsidRPr="00C63D9E" w:rsidRDefault="00912699" w:rsidP="00247B74">
      <w:pPr>
        <w:jc w:val="both"/>
        <w:rPr>
          <w:rFonts w:ascii="Arial" w:hAnsi="Arial" w:cs="Arial"/>
          <w:sz w:val="18"/>
          <w:szCs w:val="18"/>
          <w:lang w:val="en-US"/>
        </w:rPr>
      </w:pPr>
      <w:r w:rsidRPr="00C63D9E">
        <w:rPr>
          <w:rFonts w:ascii="Arial" w:hAnsi="Arial" w:cs="Arial"/>
          <w:sz w:val="18"/>
          <w:szCs w:val="18"/>
          <w:lang w:val="en-US"/>
        </w:rPr>
        <w:t>The tasks are the following: to describe the main Christian denominations in Bulgaria; to mark the current problems of religious education; to provide new opportunities for Christian training; to offer future forms of cooperation between Christian communities in some educational matters; to formulate conclusions.</w:t>
      </w:r>
    </w:p>
    <w:p w:rsidR="00912699" w:rsidRPr="00C63D9E" w:rsidRDefault="00912699" w:rsidP="0066280E">
      <w:pPr>
        <w:jc w:val="both"/>
        <w:rPr>
          <w:rFonts w:ascii="Arial" w:hAnsi="Arial" w:cs="Arial"/>
          <w:b/>
          <w:sz w:val="18"/>
          <w:szCs w:val="18"/>
          <w:lang w:val="en-GB"/>
        </w:rPr>
      </w:pPr>
    </w:p>
    <w:p w:rsidR="00912699" w:rsidRPr="00BC654F" w:rsidRDefault="00912699" w:rsidP="0066280E">
      <w:pPr>
        <w:jc w:val="both"/>
        <w:rPr>
          <w:rFonts w:ascii="Arial" w:hAnsi="Arial" w:cs="Arial"/>
          <w:b/>
          <w:sz w:val="20"/>
          <w:szCs w:val="20"/>
          <w:lang w:val="en-US"/>
        </w:rPr>
      </w:pPr>
      <w:r w:rsidRPr="00BC654F">
        <w:rPr>
          <w:rFonts w:ascii="Arial" w:hAnsi="Arial" w:cs="Arial"/>
          <w:b/>
          <w:sz w:val="20"/>
          <w:szCs w:val="20"/>
          <w:lang w:val="en-GB"/>
        </w:rPr>
        <w:t>3</w:t>
      </w:r>
      <w:r>
        <w:rPr>
          <w:rFonts w:ascii="Arial" w:hAnsi="Arial" w:cs="Arial"/>
          <w:b/>
          <w:sz w:val="20"/>
          <w:szCs w:val="20"/>
        </w:rPr>
        <w:t>.</w:t>
      </w:r>
      <w:r>
        <w:rPr>
          <w:rFonts w:ascii="Arial" w:hAnsi="Arial" w:cs="Arial"/>
          <w:b/>
          <w:sz w:val="20"/>
          <w:szCs w:val="20"/>
          <w:lang w:val="en-US"/>
        </w:rPr>
        <w:t>15</w:t>
      </w:r>
      <w:r>
        <w:rPr>
          <w:rFonts w:ascii="Arial" w:hAnsi="Arial" w:cs="Arial"/>
          <w:b/>
          <w:sz w:val="20"/>
          <w:szCs w:val="20"/>
        </w:rPr>
        <w:t xml:space="preserve"> </w:t>
      </w:r>
      <w:r>
        <w:rPr>
          <w:rFonts w:ascii="Arial" w:hAnsi="Arial" w:cs="Arial"/>
          <w:b/>
          <w:sz w:val="20"/>
          <w:szCs w:val="20"/>
          <w:lang w:val="en-US"/>
        </w:rPr>
        <w:t>p</w:t>
      </w:r>
      <w:r w:rsidRPr="00D327D1">
        <w:rPr>
          <w:rFonts w:ascii="Arial" w:hAnsi="Arial" w:cs="Arial"/>
          <w:b/>
          <w:sz w:val="20"/>
          <w:szCs w:val="20"/>
        </w:rPr>
        <w:t>.</w:t>
      </w:r>
      <w:r w:rsidRPr="00290C0A">
        <w:rPr>
          <w:rFonts w:ascii="Arial" w:hAnsi="Arial" w:cs="Arial"/>
          <w:b/>
          <w:sz w:val="20"/>
          <w:szCs w:val="20"/>
        </w:rPr>
        <w:t xml:space="preserve"> </w:t>
      </w:r>
      <w:r>
        <w:rPr>
          <w:rFonts w:ascii="Arial" w:hAnsi="Arial" w:cs="Arial"/>
          <w:b/>
          <w:sz w:val="20"/>
          <w:szCs w:val="20"/>
          <w:lang w:val="en-US"/>
        </w:rPr>
        <w:t>m</w:t>
      </w:r>
      <w:r w:rsidRPr="00290C0A">
        <w:rPr>
          <w:rFonts w:ascii="Arial" w:hAnsi="Arial" w:cs="Arial"/>
          <w:b/>
          <w:sz w:val="20"/>
          <w:szCs w:val="20"/>
        </w:rPr>
        <w:t>.</w:t>
      </w:r>
      <w:r w:rsidRPr="00D327D1">
        <w:rPr>
          <w:rFonts w:ascii="Arial" w:hAnsi="Arial" w:cs="Arial"/>
          <w:b/>
          <w:sz w:val="20"/>
          <w:szCs w:val="20"/>
        </w:rPr>
        <w:t xml:space="preserve"> </w:t>
      </w:r>
      <w:r>
        <w:rPr>
          <w:rFonts w:ascii="Arial" w:hAnsi="Arial" w:cs="Arial"/>
          <w:b/>
          <w:sz w:val="20"/>
          <w:szCs w:val="20"/>
          <w:lang w:val="en-US"/>
        </w:rPr>
        <w:t>Coffee</w:t>
      </w:r>
      <w:r w:rsidRPr="00290C0A">
        <w:rPr>
          <w:rFonts w:ascii="Arial" w:hAnsi="Arial" w:cs="Arial"/>
          <w:b/>
          <w:sz w:val="20"/>
          <w:szCs w:val="20"/>
        </w:rPr>
        <w:t xml:space="preserve"> </w:t>
      </w:r>
      <w:r>
        <w:rPr>
          <w:rFonts w:ascii="Arial" w:hAnsi="Arial" w:cs="Arial"/>
          <w:b/>
          <w:sz w:val="20"/>
          <w:szCs w:val="20"/>
          <w:lang w:val="en-US"/>
        </w:rPr>
        <w:t>break</w:t>
      </w:r>
      <w:r w:rsidRPr="00290C0A">
        <w:rPr>
          <w:rFonts w:ascii="Arial" w:hAnsi="Arial" w:cs="Arial"/>
          <w:b/>
          <w:sz w:val="20"/>
          <w:szCs w:val="20"/>
        </w:rPr>
        <w:t xml:space="preserve">. </w:t>
      </w:r>
    </w:p>
    <w:p w:rsidR="00912699" w:rsidRDefault="00912699" w:rsidP="0066280E">
      <w:pPr>
        <w:pStyle w:val="StyleHeading2NotItalicLeft"/>
        <w:spacing w:before="0" w:after="0"/>
        <w:jc w:val="both"/>
        <w:outlineLvl w:val="9"/>
        <w:rPr>
          <w:rFonts w:ascii="Arial" w:hAnsi="Arial" w:cs="Arial"/>
          <w:color w:val="000000"/>
          <w:sz w:val="20"/>
        </w:rPr>
      </w:pPr>
    </w:p>
    <w:p w:rsidR="00912699" w:rsidRPr="00BC654F" w:rsidRDefault="00912699" w:rsidP="0066280E">
      <w:pPr>
        <w:pStyle w:val="StyleHeading2NotItalicLeft"/>
        <w:spacing w:before="0" w:after="0"/>
        <w:jc w:val="both"/>
        <w:outlineLvl w:val="9"/>
        <w:rPr>
          <w:rFonts w:ascii="Arial" w:hAnsi="Arial" w:cs="Arial"/>
          <w:color w:val="000000"/>
          <w:sz w:val="20"/>
        </w:rPr>
      </w:pPr>
      <w:r w:rsidRPr="00BC654F">
        <w:rPr>
          <w:rFonts w:ascii="Arial" w:hAnsi="Arial" w:cs="Arial"/>
          <w:color w:val="000000"/>
          <w:sz w:val="20"/>
        </w:rPr>
        <w:t xml:space="preserve">2nd Theme: Economic, legal and technological issues of the digital age. </w:t>
      </w:r>
    </w:p>
    <w:p w:rsidR="00912699" w:rsidRPr="00761787" w:rsidRDefault="00912699" w:rsidP="0066280E">
      <w:pPr>
        <w:pStyle w:val="StyleHeading2NotItalicLeft"/>
        <w:spacing w:before="0" w:after="0"/>
        <w:jc w:val="both"/>
        <w:outlineLvl w:val="9"/>
        <w:rPr>
          <w:rFonts w:ascii="Arial" w:hAnsi="Arial" w:cs="Arial"/>
          <w:b w:val="0"/>
          <w:color w:val="FF0000"/>
          <w:sz w:val="20"/>
          <w:lang w:val="it-IT"/>
        </w:rPr>
      </w:pPr>
      <w:r w:rsidRPr="008733BA">
        <w:rPr>
          <w:color w:val="FF0000"/>
          <w:lang w:val="ru-RU"/>
        </w:rPr>
        <w:t>М</w:t>
      </w:r>
      <w:r w:rsidRPr="00761787">
        <w:rPr>
          <w:color w:val="FF0000"/>
          <w:lang w:val="it-IT"/>
        </w:rPr>
        <w:t>oderator: Assoc. Prof. Dr. Elena Uzunova</w:t>
      </w:r>
    </w:p>
    <w:p w:rsidR="00912699" w:rsidRPr="00761787" w:rsidRDefault="00912699" w:rsidP="0066280E">
      <w:pPr>
        <w:pStyle w:val="StyleHeading2NotItalicLeft"/>
        <w:spacing w:before="0" w:after="0"/>
        <w:jc w:val="both"/>
        <w:outlineLvl w:val="9"/>
        <w:rPr>
          <w:rFonts w:ascii="Arial" w:hAnsi="Arial" w:cs="Arial"/>
          <w:sz w:val="20"/>
          <w:lang w:val="it-IT"/>
        </w:rPr>
      </w:pPr>
    </w:p>
    <w:p w:rsidR="00912699" w:rsidRPr="00584176" w:rsidRDefault="00912699" w:rsidP="0066280E">
      <w:pPr>
        <w:jc w:val="both"/>
        <w:rPr>
          <w:rFonts w:ascii="Arial" w:hAnsi="Arial" w:cs="Arial"/>
          <w:sz w:val="20"/>
          <w:szCs w:val="20"/>
          <w:lang w:val="en-US"/>
        </w:rPr>
      </w:pPr>
      <w:r>
        <w:rPr>
          <w:rFonts w:ascii="Arial" w:hAnsi="Arial" w:cs="Arial"/>
          <w:b/>
          <w:iCs/>
          <w:sz w:val="20"/>
          <w:szCs w:val="20"/>
          <w:lang w:val="en-GB"/>
        </w:rPr>
        <w:t>3</w:t>
      </w:r>
      <w:r w:rsidRPr="00264124">
        <w:rPr>
          <w:rFonts w:ascii="Arial" w:hAnsi="Arial" w:cs="Arial"/>
          <w:b/>
          <w:iCs/>
          <w:sz w:val="20"/>
          <w:szCs w:val="20"/>
          <w:lang w:val="en-GB"/>
        </w:rPr>
        <w:t xml:space="preserve">.45 </w:t>
      </w:r>
      <w:r>
        <w:rPr>
          <w:rFonts w:ascii="Arial" w:hAnsi="Arial" w:cs="Arial"/>
          <w:b/>
          <w:iCs/>
          <w:sz w:val="20"/>
          <w:szCs w:val="20"/>
          <w:lang w:val="en-US"/>
        </w:rPr>
        <w:t>p</w:t>
      </w:r>
      <w:r w:rsidRPr="00264124">
        <w:rPr>
          <w:rFonts w:ascii="Arial" w:hAnsi="Arial" w:cs="Arial"/>
          <w:b/>
          <w:iCs/>
          <w:sz w:val="20"/>
          <w:szCs w:val="20"/>
          <w:lang w:val="en-GB"/>
        </w:rPr>
        <w:t xml:space="preserve">. </w:t>
      </w:r>
      <w:r>
        <w:rPr>
          <w:rFonts w:ascii="Arial" w:hAnsi="Arial" w:cs="Arial"/>
          <w:b/>
          <w:iCs/>
          <w:sz w:val="20"/>
          <w:szCs w:val="20"/>
          <w:lang w:val="en-GB"/>
        </w:rPr>
        <w:t xml:space="preserve">m. </w:t>
      </w:r>
      <w:r w:rsidRPr="00BC654F">
        <w:rPr>
          <w:rFonts w:ascii="Arial" w:hAnsi="Arial" w:cs="Arial"/>
          <w:b/>
          <w:sz w:val="20"/>
          <w:szCs w:val="20"/>
        </w:rPr>
        <w:t>Nikolay Atanasov</w:t>
      </w:r>
      <w:r w:rsidRPr="00D327D1">
        <w:rPr>
          <w:rFonts w:ascii="Arial" w:hAnsi="Arial" w:cs="Arial"/>
          <w:sz w:val="20"/>
          <w:szCs w:val="20"/>
        </w:rPr>
        <w:t xml:space="preserve"> (</w:t>
      </w:r>
      <w:r w:rsidRPr="00584176">
        <w:rPr>
          <w:rFonts w:ascii="Arial" w:hAnsi="Arial" w:cs="Arial"/>
          <w:sz w:val="20"/>
          <w:szCs w:val="20"/>
        </w:rPr>
        <w:t>University of Nat</w:t>
      </w:r>
      <w:r>
        <w:rPr>
          <w:rFonts w:ascii="Arial" w:hAnsi="Arial" w:cs="Arial"/>
          <w:sz w:val="20"/>
          <w:szCs w:val="20"/>
        </w:rPr>
        <w:t>ional and World Economy</w:t>
      </w:r>
      <w:r>
        <w:rPr>
          <w:rFonts w:ascii="Arial" w:hAnsi="Arial" w:cs="Arial"/>
          <w:sz w:val="20"/>
          <w:szCs w:val="20"/>
          <w:lang w:val="en-US"/>
        </w:rPr>
        <w:t xml:space="preserve">, </w:t>
      </w:r>
      <w:r>
        <w:rPr>
          <w:rFonts w:ascii="Arial" w:hAnsi="Arial" w:cs="Arial"/>
          <w:sz w:val="20"/>
          <w:szCs w:val="20"/>
        </w:rPr>
        <w:t>Sofia)</w:t>
      </w:r>
      <w:r w:rsidRPr="00D327D1">
        <w:rPr>
          <w:rFonts w:ascii="Arial" w:hAnsi="Arial" w:cs="Arial"/>
          <w:sz w:val="20"/>
          <w:szCs w:val="20"/>
        </w:rPr>
        <w:t xml:space="preserve">. </w:t>
      </w:r>
      <w:r>
        <w:rPr>
          <w:rFonts w:ascii="Arial" w:hAnsi="Arial" w:cs="Arial"/>
          <w:sz w:val="20"/>
          <w:szCs w:val="20"/>
          <w:lang w:val="en-US"/>
        </w:rPr>
        <w:t>S</w:t>
      </w:r>
      <w:r w:rsidRPr="00584176">
        <w:rPr>
          <w:rFonts w:ascii="Arial" w:hAnsi="Arial" w:cs="Arial"/>
          <w:sz w:val="20"/>
          <w:szCs w:val="20"/>
        </w:rPr>
        <w:t>trategic and philosophical</w:t>
      </w:r>
      <w:r>
        <w:rPr>
          <w:rFonts w:ascii="Arial" w:hAnsi="Arial" w:cs="Arial"/>
          <w:sz w:val="20"/>
          <w:szCs w:val="20"/>
        </w:rPr>
        <w:t xml:space="preserve"> aspects of digital present and</w:t>
      </w:r>
      <w:r>
        <w:rPr>
          <w:rFonts w:ascii="Arial" w:hAnsi="Arial" w:cs="Arial"/>
          <w:sz w:val="20"/>
          <w:szCs w:val="20"/>
          <w:lang w:val="en-US"/>
        </w:rPr>
        <w:t xml:space="preserve"> digital future.</w:t>
      </w:r>
    </w:p>
    <w:p w:rsidR="00912699" w:rsidRDefault="00912699" w:rsidP="0066280E">
      <w:pPr>
        <w:jc w:val="both"/>
        <w:rPr>
          <w:rFonts w:ascii="Arial" w:hAnsi="Arial" w:cs="Arial"/>
          <w:b/>
          <w:sz w:val="20"/>
          <w:szCs w:val="20"/>
          <w:lang w:val="en-GB"/>
        </w:rPr>
      </w:pPr>
    </w:p>
    <w:p w:rsidR="00912699" w:rsidRPr="00C63D9E" w:rsidRDefault="00912699" w:rsidP="00247B74">
      <w:pPr>
        <w:jc w:val="both"/>
        <w:rPr>
          <w:rFonts w:ascii="Arial" w:hAnsi="Arial" w:cs="Arial"/>
          <w:sz w:val="18"/>
          <w:szCs w:val="18"/>
          <w:lang w:val="en-US"/>
        </w:rPr>
      </w:pPr>
      <w:r w:rsidRPr="00C63D9E">
        <w:rPr>
          <w:rFonts w:ascii="Arial" w:hAnsi="Arial" w:cs="Arial"/>
          <w:b/>
          <w:sz w:val="18"/>
          <w:szCs w:val="18"/>
          <w:lang w:val="en-US"/>
        </w:rPr>
        <w:t>Abstract:</w:t>
      </w:r>
      <w:r w:rsidRPr="00C63D9E">
        <w:rPr>
          <w:rFonts w:ascii="Arial" w:hAnsi="Arial" w:cs="Arial"/>
          <w:sz w:val="18"/>
          <w:szCs w:val="18"/>
          <w:lang w:val="en-US"/>
        </w:rPr>
        <w:t xml:space="preserve">  In the report are considered strategic and philosophical issues of information management and strategic historical heritage of the country, and problems of strategic national and European challenges of the decade and information (digital) society. The strategic initiatives of the European information society policy, strategic trends and characteristics of strategy creativity in the country historically reflected over the last two decades. Thoughts are synthesized and summarized suggestions for solutions to some important philosophical and strategic questions as to the ownership of information, its ontological characteristics and ensuing regulations and a need for the development of crisis management and strategic collaboration in the digital present and future. Adoption and implementation of new strategies and policy documents in the political, economic and social life complements and complicates strategic converts information environment, while maintaining the view that while it is necessary to seek optimal solutions to strategic issues relating to the safety, protection and cyber security as a guarantor of the digital present and future of digital information society. The author protects a position that the digital present and future depend on the strategies, the development of strategic information management and e-learning, which is impossible without innovation and technology.</w:t>
      </w:r>
    </w:p>
    <w:p w:rsidR="00912699" w:rsidRPr="00247B74" w:rsidRDefault="00912699" w:rsidP="0066280E">
      <w:pPr>
        <w:jc w:val="both"/>
        <w:rPr>
          <w:rFonts w:ascii="Arial" w:hAnsi="Arial" w:cs="Arial"/>
          <w:b/>
          <w:sz w:val="20"/>
          <w:szCs w:val="20"/>
          <w:lang w:val="en-US"/>
        </w:rPr>
      </w:pPr>
    </w:p>
    <w:p w:rsidR="00912699" w:rsidRDefault="00912699" w:rsidP="0066280E">
      <w:pPr>
        <w:jc w:val="both"/>
        <w:rPr>
          <w:rFonts w:ascii="Arial" w:hAnsi="Arial" w:cs="Arial"/>
          <w:sz w:val="20"/>
          <w:szCs w:val="20"/>
          <w:lang w:val="en-US"/>
        </w:rPr>
      </w:pPr>
      <w:r w:rsidRPr="00BC654F">
        <w:rPr>
          <w:rFonts w:ascii="Arial" w:hAnsi="Arial" w:cs="Arial"/>
          <w:b/>
          <w:sz w:val="20"/>
          <w:szCs w:val="20"/>
          <w:lang w:val="it-IT"/>
        </w:rPr>
        <w:t>4</w:t>
      </w:r>
      <w:r>
        <w:rPr>
          <w:rFonts w:ascii="Arial" w:hAnsi="Arial" w:cs="Arial"/>
          <w:b/>
          <w:sz w:val="20"/>
          <w:szCs w:val="20"/>
        </w:rPr>
        <w:t xml:space="preserve">.00 </w:t>
      </w:r>
      <w:r w:rsidRPr="00BC654F">
        <w:rPr>
          <w:rFonts w:ascii="Arial" w:hAnsi="Arial" w:cs="Arial"/>
          <w:b/>
          <w:sz w:val="20"/>
          <w:szCs w:val="20"/>
          <w:lang w:val="it-IT"/>
        </w:rPr>
        <w:t>p</w:t>
      </w:r>
      <w:r w:rsidRPr="00D327D1">
        <w:rPr>
          <w:rFonts w:ascii="Arial" w:hAnsi="Arial" w:cs="Arial"/>
          <w:b/>
          <w:sz w:val="20"/>
          <w:szCs w:val="20"/>
        </w:rPr>
        <w:t>.</w:t>
      </w:r>
      <w:r w:rsidRPr="00BC654F">
        <w:rPr>
          <w:rFonts w:ascii="Arial" w:hAnsi="Arial" w:cs="Arial"/>
          <w:b/>
          <w:sz w:val="20"/>
          <w:szCs w:val="20"/>
          <w:lang w:val="it-IT"/>
        </w:rPr>
        <w:t xml:space="preserve"> m. </w:t>
      </w:r>
      <w:r w:rsidRPr="00BC654F">
        <w:rPr>
          <w:rFonts w:ascii="Arial" w:hAnsi="Arial" w:cs="Arial"/>
          <w:b/>
          <w:sz w:val="20"/>
          <w:szCs w:val="20"/>
        </w:rPr>
        <w:t>Ivan Angelov</w:t>
      </w:r>
      <w:r>
        <w:rPr>
          <w:rFonts w:ascii="Arial" w:hAnsi="Arial" w:cs="Arial"/>
          <w:b/>
          <w:sz w:val="20"/>
          <w:szCs w:val="20"/>
        </w:rPr>
        <w:t>,</w:t>
      </w:r>
      <w:r w:rsidRPr="00BC654F">
        <w:rPr>
          <w:rFonts w:ascii="Arial" w:hAnsi="Arial" w:cs="Arial"/>
          <w:b/>
          <w:sz w:val="20"/>
          <w:szCs w:val="20"/>
          <w:lang w:val="it-IT"/>
        </w:rPr>
        <w:t xml:space="preserve"> </w:t>
      </w:r>
      <w:r w:rsidRPr="00BC654F">
        <w:rPr>
          <w:rFonts w:ascii="Arial" w:hAnsi="Arial" w:cs="Arial"/>
          <w:b/>
          <w:sz w:val="20"/>
          <w:szCs w:val="20"/>
        </w:rPr>
        <w:t>Kalina Ivanova</w:t>
      </w:r>
      <w:r w:rsidRPr="000F6E40">
        <w:rPr>
          <w:rFonts w:ascii="Arial" w:hAnsi="Arial" w:cs="Arial"/>
          <w:sz w:val="20"/>
          <w:szCs w:val="20"/>
        </w:rPr>
        <w:t xml:space="preserve"> </w:t>
      </w:r>
      <w:r w:rsidRPr="00D327D1">
        <w:rPr>
          <w:rFonts w:ascii="Arial" w:hAnsi="Arial" w:cs="Arial"/>
          <w:sz w:val="20"/>
          <w:szCs w:val="20"/>
        </w:rPr>
        <w:t>(</w:t>
      </w:r>
      <w:r w:rsidRPr="00BC654F">
        <w:rPr>
          <w:rFonts w:ascii="Arial" w:hAnsi="Arial" w:cs="Arial"/>
          <w:sz w:val="20"/>
          <w:szCs w:val="20"/>
          <w:lang w:val="it-IT"/>
        </w:rPr>
        <w:t>Regional Public Library in Veliko Tarnovo</w:t>
      </w:r>
      <w:r w:rsidRPr="00D327D1">
        <w:rPr>
          <w:rFonts w:ascii="Arial" w:hAnsi="Arial" w:cs="Arial"/>
          <w:sz w:val="20"/>
          <w:szCs w:val="20"/>
        </w:rPr>
        <w:t xml:space="preserve">). </w:t>
      </w:r>
      <w:r w:rsidRPr="00BC654F">
        <w:rPr>
          <w:rFonts w:ascii="Arial" w:hAnsi="Arial" w:cs="Arial"/>
          <w:sz w:val="20"/>
          <w:szCs w:val="20"/>
        </w:rPr>
        <w:t>Electronic archive of docu</w:t>
      </w:r>
      <w:r>
        <w:rPr>
          <w:rFonts w:ascii="Arial" w:hAnsi="Arial" w:cs="Arial"/>
          <w:sz w:val="20"/>
          <w:szCs w:val="20"/>
        </w:rPr>
        <w:t xml:space="preserve">mentary heritage of the Balkan </w:t>
      </w:r>
      <w:r>
        <w:rPr>
          <w:rFonts w:ascii="Arial" w:hAnsi="Arial" w:cs="Arial"/>
          <w:sz w:val="20"/>
          <w:szCs w:val="20"/>
          <w:lang w:val="en-US"/>
        </w:rPr>
        <w:t>W</w:t>
      </w:r>
      <w:r w:rsidRPr="00BC654F">
        <w:rPr>
          <w:rFonts w:ascii="Arial" w:hAnsi="Arial" w:cs="Arial"/>
          <w:sz w:val="20"/>
          <w:szCs w:val="20"/>
        </w:rPr>
        <w:t>ars.</w:t>
      </w:r>
    </w:p>
    <w:p w:rsidR="00912699" w:rsidRDefault="00912699" w:rsidP="0066280E">
      <w:pPr>
        <w:jc w:val="both"/>
        <w:rPr>
          <w:rFonts w:ascii="Arial" w:hAnsi="Arial" w:cs="Arial"/>
          <w:b/>
          <w:sz w:val="20"/>
          <w:szCs w:val="20"/>
          <w:lang w:val="en-GB"/>
        </w:rPr>
      </w:pPr>
    </w:p>
    <w:p w:rsidR="00912699" w:rsidRPr="00C63D9E" w:rsidRDefault="00912699" w:rsidP="00C63D9E">
      <w:pPr>
        <w:jc w:val="both"/>
        <w:rPr>
          <w:rFonts w:ascii="Arial" w:hAnsi="Arial" w:cs="Arial"/>
          <w:sz w:val="18"/>
          <w:szCs w:val="18"/>
          <w:lang w:val="en-US"/>
        </w:rPr>
      </w:pPr>
      <w:r w:rsidRPr="00C63D9E">
        <w:rPr>
          <w:rFonts w:ascii="Arial" w:hAnsi="Arial" w:cs="Arial"/>
          <w:b/>
          <w:sz w:val="18"/>
          <w:szCs w:val="18"/>
          <w:lang w:val="en-US"/>
        </w:rPr>
        <w:t xml:space="preserve">Abstract: </w:t>
      </w:r>
      <w:r w:rsidRPr="00C63D9E">
        <w:rPr>
          <w:rFonts w:ascii="Arial" w:hAnsi="Arial" w:cs="Arial"/>
          <w:sz w:val="18"/>
          <w:szCs w:val="18"/>
          <w:lang w:val="en-US"/>
        </w:rPr>
        <w:t>In this report we present information about the activities that were implemented in the project «Electronic Archive of documentary heritage of the Balkan wars", to build a database of archival documents, photographs, new traced and researched archival materials.  Information will be provided about the form and type of documents with which every institution-partner in the project will take part. The report emphasized on the need  this digital archive to include other similar institutions nationwide, and become part of the European digital library -Europeana,</w:t>
      </w:r>
    </w:p>
    <w:p w:rsidR="00912699" w:rsidRPr="00715973" w:rsidRDefault="00912699" w:rsidP="0066280E">
      <w:pPr>
        <w:jc w:val="both"/>
        <w:rPr>
          <w:rFonts w:ascii="Arial" w:hAnsi="Arial" w:cs="Arial"/>
          <w:b/>
          <w:sz w:val="20"/>
          <w:szCs w:val="20"/>
          <w:lang w:val="en-GB"/>
        </w:rPr>
      </w:pPr>
    </w:p>
    <w:p w:rsidR="00912699" w:rsidRDefault="00912699" w:rsidP="0066280E">
      <w:pPr>
        <w:jc w:val="both"/>
        <w:rPr>
          <w:rFonts w:ascii="Arial" w:hAnsi="Arial" w:cs="Arial"/>
          <w:sz w:val="20"/>
          <w:szCs w:val="20"/>
          <w:lang w:val="en-US"/>
        </w:rPr>
      </w:pPr>
      <w:r w:rsidRPr="00823347">
        <w:rPr>
          <w:rFonts w:ascii="Arial" w:hAnsi="Arial" w:cs="Arial"/>
          <w:b/>
          <w:sz w:val="20"/>
          <w:szCs w:val="20"/>
          <w:lang w:val="it-IT"/>
        </w:rPr>
        <w:t>4</w:t>
      </w:r>
      <w:r>
        <w:rPr>
          <w:rFonts w:ascii="Arial" w:hAnsi="Arial" w:cs="Arial"/>
          <w:b/>
          <w:sz w:val="20"/>
          <w:szCs w:val="20"/>
        </w:rPr>
        <w:t xml:space="preserve">.15 </w:t>
      </w:r>
      <w:r w:rsidRPr="00823347">
        <w:rPr>
          <w:rFonts w:ascii="Arial" w:hAnsi="Arial" w:cs="Arial"/>
          <w:b/>
          <w:sz w:val="20"/>
          <w:szCs w:val="20"/>
          <w:lang w:val="it-IT"/>
        </w:rPr>
        <w:t>p</w:t>
      </w:r>
      <w:r w:rsidRPr="00D327D1">
        <w:rPr>
          <w:rFonts w:ascii="Arial" w:hAnsi="Arial" w:cs="Arial"/>
          <w:b/>
          <w:sz w:val="20"/>
          <w:szCs w:val="20"/>
        </w:rPr>
        <w:t>.</w:t>
      </w:r>
      <w:r w:rsidRPr="00823347">
        <w:rPr>
          <w:rFonts w:ascii="Arial" w:hAnsi="Arial" w:cs="Arial"/>
          <w:b/>
          <w:sz w:val="20"/>
          <w:szCs w:val="20"/>
          <w:lang w:val="it-IT"/>
        </w:rPr>
        <w:t xml:space="preserve"> m. Tania Todorova </w:t>
      </w:r>
      <w:r w:rsidRPr="00823347">
        <w:rPr>
          <w:rFonts w:ascii="Arial" w:hAnsi="Arial" w:cs="Arial"/>
          <w:sz w:val="20"/>
          <w:szCs w:val="20"/>
          <w:lang w:val="it-IT"/>
        </w:rPr>
        <w:t xml:space="preserve">(SULSIT). </w:t>
      </w:r>
      <w:r>
        <w:rPr>
          <w:rFonts w:ascii="Arial" w:hAnsi="Arial" w:cs="Arial"/>
          <w:sz w:val="20"/>
          <w:szCs w:val="20"/>
        </w:rPr>
        <w:t>Public-private partnership</w:t>
      </w:r>
      <w:r w:rsidRPr="009603AA">
        <w:rPr>
          <w:rFonts w:ascii="Arial" w:hAnsi="Arial" w:cs="Arial"/>
          <w:sz w:val="20"/>
          <w:szCs w:val="20"/>
        </w:rPr>
        <w:t xml:space="preserve"> and copyright issues in the context of Europeana.</w:t>
      </w:r>
    </w:p>
    <w:p w:rsidR="00912699" w:rsidRDefault="00912699" w:rsidP="0066280E">
      <w:pPr>
        <w:jc w:val="both"/>
        <w:rPr>
          <w:rFonts w:ascii="Arial" w:hAnsi="Arial" w:cs="Arial"/>
          <w:b/>
          <w:sz w:val="20"/>
          <w:szCs w:val="20"/>
          <w:lang w:val="en-US"/>
        </w:rPr>
      </w:pPr>
    </w:p>
    <w:p w:rsidR="00912699" w:rsidRDefault="00912699" w:rsidP="0066280E">
      <w:pPr>
        <w:jc w:val="both"/>
        <w:rPr>
          <w:rFonts w:ascii="Arial" w:hAnsi="Arial" w:cs="Arial"/>
          <w:sz w:val="18"/>
          <w:szCs w:val="18"/>
          <w:lang w:val="en-US"/>
        </w:rPr>
      </w:pPr>
      <w:r>
        <w:rPr>
          <w:rFonts w:ascii="Arial" w:hAnsi="Arial" w:cs="Arial"/>
          <w:b/>
          <w:sz w:val="20"/>
          <w:szCs w:val="20"/>
          <w:lang w:val="en-US"/>
        </w:rPr>
        <w:t xml:space="preserve">Abstract: </w:t>
      </w:r>
      <w:r w:rsidRPr="00EB52E9">
        <w:rPr>
          <w:rFonts w:ascii="Arial" w:hAnsi="Arial" w:cs="Arial"/>
          <w:sz w:val="18"/>
          <w:szCs w:val="18"/>
          <w:lang w:val="en-US"/>
        </w:rPr>
        <w:t xml:space="preserve">The report discusses some problems about the stimulation of public-private partnership for mass digitalization and copyright issues in the context of Europeana. It also presents the initiative Bulgariana: http://bulgariana.eu as a Bulgarian aggregator to Europeana.   </w:t>
      </w:r>
    </w:p>
    <w:p w:rsidR="00912699" w:rsidRPr="00CA4CB8" w:rsidRDefault="00912699" w:rsidP="0066280E">
      <w:pPr>
        <w:jc w:val="both"/>
        <w:rPr>
          <w:rFonts w:ascii="Arial" w:hAnsi="Arial" w:cs="Arial"/>
          <w:b/>
          <w:sz w:val="18"/>
          <w:szCs w:val="18"/>
          <w:lang w:val="en-US"/>
        </w:rPr>
      </w:pPr>
      <w:r w:rsidRPr="00CA4CB8">
        <w:rPr>
          <w:rFonts w:ascii="Arial" w:hAnsi="Arial" w:cs="Arial"/>
          <w:sz w:val="18"/>
          <w:szCs w:val="18"/>
          <w:lang w:val="en-US"/>
        </w:rPr>
        <w:t xml:space="preserve">  </w:t>
      </w:r>
      <w:r w:rsidRPr="00CA4CB8">
        <w:rPr>
          <w:rFonts w:ascii="Arial" w:hAnsi="Arial" w:cs="Arial"/>
          <w:b/>
          <w:sz w:val="18"/>
          <w:szCs w:val="18"/>
          <w:lang w:val="en-US"/>
        </w:rPr>
        <w:t xml:space="preserve"> </w:t>
      </w:r>
    </w:p>
    <w:p w:rsidR="00912699" w:rsidRPr="009474D5" w:rsidRDefault="00912699" w:rsidP="0066280E">
      <w:pPr>
        <w:jc w:val="both"/>
        <w:rPr>
          <w:rFonts w:ascii="Arial" w:hAnsi="Arial" w:cs="Arial"/>
          <w:sz w:val="20"/>
          <w:szCs w:val="20"/>
          <w:lang w:val="en-US"/>
        </w:rPr>
      </w:pPr>
      <w:r>
        <w:rPr>
          <w:rFonts w:ascii="Arial" w:hAnsi="Arial" w:cs="Arial"/>
          <w:b/>
          <w:sz w:val="20"/>
          <w:szCs w:val="20"/>
          <w:lang w:val="en-US"/>
        </w:rPr>
        <w:t>4</w:t>
      </w:r>
      <w:r w:rsidRPr="00D327D1">
        <w:rPr>
          <w:rFonts w:ascii="Arial" w:hAnsi="Arial" w:cs="Arial"/>
          <w:b/>
          <w:sz w:val="20"/>
          <w:szCs w:val="20"/>
        </w:rPr>
        <w:t>.30 ч.</w:t>
      </w:r>
      <w:r w:rsidRPr="00D327D1">
        <w:rPr>
          <w:rFonts w:ascii="Arial" w:hAnsi="Arial" w:cs="Arial"/>
          <w:sz w:val="20"/>
          <w:szCs w:val="20"/>
        </w:rPr>
        <w:t xml:space="preserve"> </w:t>
      </w:r>
      <w:r w:rsidRPr="009603AA">
        <w:rPr>
          <w:rFonts w:ascii="Arial" w:hAnsi="Arial" w:cs="Arial"/>
          <w:b/>
          <w:sz w:val="20"/>
          <w:szCs w:val="20"/>
        </w:rPr>
        <w:t>Juliana Tomova</w:t>
      </w:r>
      <w:r w:rsidRPr="00D327D1">
        <w:rPr>
          <w:rFonts w:ascii="Arial" w:hAnsi="Arial" w:cs="Arial"/>
          <w:sz w:val="20"/>
          <w:szCs w:val="20"/>
        </w:rPr>
        <w:t xml:space="preserve"> (</w:t>
      </w:r>
      <w:r>
        <w:rPr>
          <w:rFonts w:ascii="Arial" w:hAnsi="Arial" w:cs="Arial"/>
          <w:sz w:val="20"/>
          <w:szCs w:val="20"/>
        </w:rPr>
        <w:t xml:space="preserve">Publishing house </w:t>
      </w:r>
      <w:r>
        <w:rPr>
          <w:rFonts w:ascii="Arial" w:hAnsi="Arial" w:cs="Arial"/>
          <w:sz w:val="20"/>
          <w:szCs w:val="20"/>
          <w:lang w:val="en-US"/>
        </w:rPr>
        <w:t>‘Bu</w:t>
      </w:r>
      <w:r>
        <w:rPr>
          <w:rFonts w:ascii="Arial" w:hAnsi="Arial" w:cs="Arial"/>
          <w:sz w:val="20"/>
          <w:szCs w:val="20"/>
        </w:rPr>
        <w:t xml:space="preserve">lgarian </w:t>
      </w:r>
      <w:r>
        <w:rPr>
          <w:rFonts w:ascii="Arial" w:hAnsi="Arial" w:cs="Arial"/>
          <w:sz w:val="20"/>
          <w:szCs w:val="20"/>
          <w:lang w:val="en-US"/>
        </w:rPr>
        <w:t>B</w:t>
      </w:r>
      <w:r w:rsidRPr="009603AA">
        <w:rPr>
          <w:rFonts w:ascii="Arial" w:hAnsi="Arial" w:cs="Arial"/>
          <w:sz w:val="20"/>
          <w:szCs w:val="20"/>
        </w:rPr>
        <w:t>estseller</w:t>
      </w:r>
      <w:r>
        <w:rPr>
          <w:rFonts w:ascii="Arial" w:hAnsi="Arial" w:cs="Arial"/>
          <w:sz w:val="20"/>
          <w:szCs w:val="20"/>
          <w:lang w:val="en-US"/>
        </w:rPr>
        <w:t xml:space="preserve"> </w:t>
      </w:r>
      <w:r w:rsidRPr="009603AA">
        <w:rPr>
          <w:rFonts w:ascii="Arial" w:hAnsi="Arial" w:cs="Arial"/>
          <w:sz w:val="20"/>
          <w:szCs w:val="20"/>
        </w:rPr>
        <w:t>-</w:t>
      </w:r>
      <w:r>
        <w:rPr>
          <w:rFonts w:ascii="Arial" w:hAnsi="Arial" w:cs="Arial"/>
          <w:sz w:val="20"/>
          <w:szCs w:val="20"/>
          <w:lang w:val="en-US"/>
        </w:rPr>
        <w:t xml:space="preserve"> </w:t>
      </w:r>
      <w:r w:rsidRPr="009603AA">
        <w:rPr>
          <w:rFonts w:ascii="Arial" w:hAnsi="Arial" w:cs="Arial"/>
          <w:sz w:val="20"/>
          <w:szCs w:val="20"/>
        </w:rPr>
        <w:t>National Museum of B</w:t>
      </w:r>
      <w:r>
        <w:rPr>
          <w:rFonts w:ascii="Arial" w:hAnsi="Arial" w:cs="Arial"/>
          <w:sz w:val="20"/>
          <w:szCs w:val="20"/>
        </w:rPr>
        <w:t>ulgarian Books and Polygraphy</w:t>
      </w:r>
      <w:r>
        <w:rPr>
          <w:rFonts w:ascii="Arial" w:hAnsi="Arial" w:cs="Arial"/>
          <w:sz w:val="20"/>
          <w:szCs w:val="20"/>
          <w:lang w:val="en-US"/>
        </w:rPr>
        <w:t>’</w:t>
      </w:r>
      <w:r>
        <w:rPr>
          <w:rFonts w:ascii="Arial" w:hAnsi="Arial" w:cs="Arial"/>
          <w:sz w:val="20"/>
          <w:szCs w:val="20"/>
        </w:rPr>
        <w:t>)</w:t>
      </w:r>
      <w:r w:rsidRPr="00D327D1">
        <w:rPr>
          <w:rFonts w:ascii="Arial" w:hAnsi="Arial" w:cs="Arial"/>
          <w:sz w:val="20"/>
          <w:szCs w:val="20"/>
        </w:rPr>
        <w:t xml:space="preserve">. </w:t>
      </w:r>
      <w:r w:rsidRPr="0009209D">
        <w:rPr>
          <w:rFonts w:ascii="Arial" w:hAnsi="Arial" w:cs="Arial"/>
          <w:sz w:val="20"/>
          <w:szCs w:val="20"/>
        </w:rPr>
        <w:t>E-book publishing: possibilities and perspectives</w:t>
      </w:r>
      <w:r>
        <w:rPr>
          <w:rFonts w:ascii="Arial" w:hAnsi="Arial" w:cs="Arial"/>
          <w:sz w:val="20"/>
          <w:szCs w:val="20"/>
          <w:lang w:val="en-US"/>
        </w:rPr>
        <w:t>.</w:t>
      </w:r>
    </w:p>
    <w:p w:rsidR="00912699" w:rsidRPr="00BB2938" w:rsidRDefault="00912699" w:rsidP="009474D5">
      <w:pPr>
        <w:spacing w:before="100" w:beforeAutospacing="1"/>
        <w:jc w:val="both"/>
        <w:rPr>
          <w:rFonts w:ascii="Arial" w:hAnsi="Arial" w:cs="Arial"/>
          <w:sz w:val="18"/>
          <w:szCs w:val="18"/>
          <w:lang w:val="en-US"/>
        </w:rPr>
      </w:pPr>
      <w:r w:rsidRPr="00BB2938">
        <w:rPr>
          <w:rFonts w:ascii="Arial" w:hAnsi="Arial" w:cs="Arial"/>
          <w:b/>
          <w:sz w:val="18"/>
          <w:szCs w:val="18"/>
          <w:lang w:val="en-US"/>
        </w:rPr>
        <w:t xml:space="preserve">Abstract: </w:t>
      </w:r>
      <w:r w:rsidRPr="00BB2938">
        <w:rPr>
          <w:rFonts w:ascii="Arial" w:hAnsi="Arial" w:cs="Arial"/>
          <w:sz w:val="18"/>
          <w:szCs w:val="18"/>
          <w:lang w:val="en-US"/>
        </w:rPr>
        <w:t>The report deals with the contemporary state of the electronic publications through the prism of the readers’ culture and their attitude and preferences. It focuses on the possibility for publishers to double the number of published books and for readers, as soon as they finish reading a book, to download the next one. Maintaining direct communication with the readers as a very important factor for publishers’ future success. A primary component treated in the study is access to the readers. A special accent is the development of libraries and the use of electronic editions by students and university students. Cultural needs and education as basic functions of the book-publishing business related to the new and constantly evolving economic and cultural conditions.</w:t>
      </w:r>
    </w:p>
    <w:p w:rsidR="00912699" w:rsidRDefault="00912699" w:rsidP="0066280E">
      <w:pPr>
        <w:jc w:val="both"/>
        <w:rPr>
          <w:rFonts w:ascii="Arial" w:hAnsi="Arial" w:cs="Arial"/>
          <w:b/>
          <w:sz w:val="20"/>
          <w:szCs w:val="20"/>
          <w:lang w:val="en-GB"/>
        </w:rPr>
      </w:pPr>
    </w:p>
    <w:p w:rsidR="00912699" w:rsidRPr="00BB2938" w:rsidRDefault="00912699" w:rsidP="0066280E">
      <w:pPr>
        <w:jc w:val="both"/>
        <w:rPr>
          <w:rFonts w:ascii="Arial" w:hAnsi="Arial" w:cs="Arial"/>
          <w:sz w:val="20"/>
          <w:szCs w:val="20"/>
          <w:lang w:val="en-US"/>
        </w:rPr>
      </w:pPr>
      <w:r>
        <w:rPr>
          <w:rFonts w:ascii="Arial" w:hAnsi="Arial" w:cs="Arial"/>
          <w:b/>
          <w:sz w:val="20"/>
          <w:szCs w:val="20"/>
          <w:lang w:val="en-GB"/>
        </w:rPr>
        <w:t>4</w:t>
      </w:r>
      <w:r w:rsidRPr="00264124">
        <w:rPr>
          <w:rFonts w:ascii="Arial" w:hAnsi="Arial" w:cs="Arial"/>
          <w:b/>
          <w:sz w:val="20"/>
          <w:szCs w:val="20"/>
          <w:lang w:val="en-GB"/>
        </w:rPr>
        <w:t xml:space="preserve">.45 </w:t>
      </w:r>
      <w:r w:rsidRPr="00D327D1">
        <w:rPr>
          <w:rFonts w:ascii="Arial" w:hAnsi="Arial" w:cs="Arial"/>
          <w:b/>
          <w:sz w:val="20"/>
          <w:szCs w:val="20"/>
          <w:lang w:val="ru-RU"/>
        </w:rPr>
        <w:t>ч</w:t>
      </w:r>
      <w:r w:rsidRPr="00264124">
        <w:rPr>
          <w:rFonts w:ascii="Arial" w:hAnsi="Arial" w:cs="Arial"/>
          <w:b/>
          <w:sz w:val="20"/>
          <w:szCs w:val="20"/>
          <w:lang w:val="en-GB"/>
        </w:rPr>
        <w:t xml:space="preserve">. </w:t>
      </w:r>
      <w:r w:rsidRPr="00396B1F">
        <w:rPr>
          <w:rFonts w:ascii="Arial" w:hAnsi="Arial" w:cs="Arial"/>
          <w:b/>
          <w:sz w:val="20"/>
          <w:szCs w:val="20"/>
          <w:lang w:val="en-GB"/>
        </w:rPr>
        <w:t>Blagovest Varbakoff</w:t>
      </w:r>
      <w:r w:rsidRPr="00264124">
        <w:rPr>
          <w:rFonts w:ascii="Arial" w:hAnsi="Arial" w:cs="Arial"/>
          <w:sz w:val="20"/>
          <w:szCs w:val="20"/>
          <w:lang w:val="en-GB"/>
        </w:rPr>
        <w:t xml:space="preserve"> </w:t>
      </w:r>
      <w:r w:rsidRPr="00D327D1">
        <w:rPr>
          <w:rFonts w:ascii="Arial" w:hAnsi="Arial" w:cs="Arial"/>
          <w:sz w:val="20"/>
          <w:szCs w:val="20"/>
        </w:rPr>
        <w:t>(</w:t>
      </w:r>
      <w:r w:rsidRPr="008B05A2">
        <w:rPr>
          <w:rFonts w:ascii="Arial" w:hAnsi="Arial" w:cs="Arial"/>
          <w:sz w:val="20"/>
          <w:szCs w:val="20"/>
        </w:rPr>
        <w:t>Sofia Un</w:t>
      </w:r>
      <w:r>
        <w:rPr>
          <w:rFonts w:ascii="Arial" w:hAnsi="Arial" w:cs="Arial"/>
          <w:sz w:val="20"/>
          <w:szCs w:val="20"/>
        </w:rPr>
        <w:t>iversity “St. Kliment Ohridski”</w:t>
      </w:r>
      <w:r w:rsidRPr="00D327D1">
        <w:rPr>
          <w:rFonts w:ascii="Arial" w:hAnsi="Arial" w:cs="Arial"/>
          <w:sz w:val="20"/>
          <w:szCs w:val="20"/>
        </w:rPr>
        <w:t>)</w:t>
      </w:r>
      <w:r w:rsidRPr="00264124">
        <w:rPr>
          <w:rFonts w:ascii="Arial" w:hAnsi="Arial" w:cs="Arial"/>
          <w:sz w:val="20"/>
          <w:szCs w:val="20"/>
          <w:lang w:val="en-GB"/>
        </w:rPr>
        <w:t xml:space="preserve">. </w:t>
      </w:r>
      <w:r>
        <w:rPr>
          <w:rFonts w:ascii="Arial" w:hAnsi="Arial" w:cs="Arial"/>
          <w:sz w:val="20"/>
          <w:szCs w:val="20"/>
          <w:lang w:val="en-US"/>
        </w:rPr>
        <w:t>O</w:t>
      </w:r>
      <w:r w:rsidRPr="00264124">
        <w:rPr>
          <w:rFonts w:ascii="Arial" w:hAnsi="Arial" w:cs="Arial"/>
          <w:sz w:val="20"/>
          <w:szCs w:val="20"/>
          <w:lang w:val="en-GB"/>
        </w:rPr>
        <w:t xml:space="preserve">nce again on the issue </w:t>
      </w:r>
      <w:r>
        <w:rPr>
          <w:rFonts w:ascii="Arial" w:hAnsi="Arial" w:cs="Arial"/>
          <w:sz w:val="20"/>
          <w:szCs w:val="20"/>
          <w:lang w:val="en-GB"/>
        </w:rPr>
        <w:t>of the methodology of studying Christian A</w:t>
      </w:r>
      <w:r w:rsidRPr="00264124">
        <w:rPr>
          <w:rFonts w:ascii="Arial" w:hAnsi="Arial" w:cs="Arial"/>
          <w:sz w:val="20"/>
          <w:szCs w:val="20"/>
          <w:lang w:val="en-GB"/>
        </w:rPr>
        <w:t>rt</w:t>
      </w:r>
      <w:r>
        <w:rPr>
          <w:rFonts w:ascii="Arial" w:hAnsi="Arial" w:cs="Arial"/>
          <w:sz w:val="20"/>
          <w:szCs w:val="20"/>
          <w:lang w:val="en-US"/>
        </w:rPr>
        <w:t>.</w:t>
      </w:r>
    </w:p>
    <w:p w:rsidR="00912699" w:rsidRPr="0009209D" w:rsidRDefault="00912699" w:rsidP="00BB2938">
      <w:pPr>
        <w:spacing w:before="100" w:beforeAutospacing="1"/>
        <w:jc w:val="both"/>
        <w:rPr>
          <w:rFonts w:ascii="Arial" w:hAnsi="Arial" w:cs="Arial"/>
          <w:sz w:val="20"/>
          <w:szCs w:val="20"/>
          <w:lang w:val="en-US"/>
        </w:rPr>
      </w:pPr>
      <w:r w:rsidRPr="00BB2938">
        <w:rPr>
          <w:rFonts w:ascii="Arial" w:hAnsi="Arial" w:cs="Arial"/>
          <w:b/>
          <w:sz w:val="18"/>
          <w:szCs w:val="18"/>
          <w:lang w:val="en-US"/>
        </w:rPr>
        <w:t xml:space="preserve">Abstract: </w:t>
      </w:r>
      <w:r w:rsidRPr="00BB2938">
        <w:rPr>
          <w:rFonts w:ascii="Arial" w:hAnsi="Arial" w:cs="Arial"/>
          <w:sz w:val="18"/>
          <w:szCs w:val="18"/>
          <w:lang w:val="en-US"/>
        </w:rPr>
        <w:t>This publication is dedicated to the issue of the methodology with which monuments of Christian art – wall paintings, mosaics and icons – are studied. The need for defining a unified methodology determines the topicality of this work. We firstly point out the different research approaches of art experts, i.e. art historians, and theologians, secondly, the strong and weak points in their works and thirdly, the possibility of standardizing the research method. The latter determines the goal of the present publication, namely an attempt at creating a methodological structure for studying and analyzing Christian art, based on the methodology of Erwin Panofsky, which gained widespread popularity among art researchers in general in the 20th century</w:t>
      </w:r>
      <w:r w:rsidRPr="00FD56D2">
        <w:rPr>
          <w:rFonts w:ascii="Arial" w:hAnsi="Arial" w:cs="Arial"/>
          <w:sz w:val="20"/>
          <w:szCs w:val="20"/>
          <w:lang w:val="en-US"/>
        </w:rPr>
        <w:t>.</w:t>
      </w:r>
    </w:p>
    <w:p w:rsidR="00912699" w:rsidRDefault="00912699" w:rsidP="0066280E">
      <w:pPr>
        <w:jc w:val="both"/>
        <w:rPr>
          <w:rFonts w:ascii="Arial" w:hAnsi="Arial" w:cs="Arial"/>
          <w:b/>
          <w:color w:val="000000"/>
          <w:sz w:val="20"/>
          <w:szCs w:val="20"/>
          <w:lang w:val="en-US"/>
        </w:rPr>
      </w:pPr>
    </w:p>
    <w:p w:rsidR="00912699" w:rsidRPr="00BF1015" w:rsidRDefault="00912699" w:rsidP="0066280E">
      <w:pPr>
        <w:jc w:val="both"/>
        <w:rPr>
          <w:rFonts w:ascii="Arial" w:hAnsi="Arial" w:cs="Arial"/>
          <w:b/>
          <w:color w:val="000000"/>
          <w:sz w:val="20"/>
          <w:szCs w:val="20"/>
        </w:rPr>
      </w:pPr>
      <w:r w:rsidRPr="002C4A57">
        <w:rPr>
          <w:rFonts w:ascii="Arial" w:hAnsi="Arial" w:cs="Arial"/>
          <w:b/>
          <w:color w:val="000000"/>
          <w:sz w:val="20"/>
          <w:szCs w:val="20"/>
          <w:lang w:val="en-US"/>
        </w:rPr>
        <w:t>3rd Theme:</w:t>
      </w:r>
      <w:r>
        <w:rPr>
          <w:rFonts w:ascii="Arial" w:hAnsi="Arial" w:cs="Arial"/>
          <w:b/>
          <w:color w:val="000000"/>
          <w:sz w:val="20"/>
          <w:szCs w:val="20"/>
        </w:rPr>
        <w:t xml:space="preserve"> </w:t>
      </w:r>
      <w:r>
        <w:rPr>
          <w:rFonts w:ascii="Arial" w:hAnsi="Arial" w:cs="Arial"/>
          <w:b/>
          <w:color w:val="000000"/>
          <w:sz w:val="20"/>
          <w:szCs w:val="20"/>
          <w:lang w:val="en-US"/>
        </w:rPr>
        <w:t>Studies for Bulgarian Revival Towns.</w:t>
      </w:r>
      <w:r>
        <w:rPr>
          <w:rFonts w:ascii="Arial" w:hAnsi="Arial" w:cs="Arial"/>
          <w:b/>
          <w:color w:val="000000"/>
          <w:sz w:val="20"/>
          <w:szCs w:val="20"/>
        </w:rPr>
        <w:t xml:space="preserve"> </w:t>
      </w:r>
    </w:p>
    <w:p w:rsidR="00912699" w:rsidRPr="00715973" w:rsidRDefault="00912699" w:rsidP="0066280E">
      <w:pPr>
        <w:pStyle w:val="StyleHeading2NotItalicLeft"/>
        <w:spacing w:before="0" w:after="0"/>
        <w:jc w:val="both"/>
        <w:outlineLvl w:val="9"/>
        <w:rPr>
          <w:b w:val="0"/>
          <w:color w:val="FF0000"/>
          <w:lang w:val="bg-BG"/>
        </w:rPr>
      </w:pPr>
      <w:r w:rsidRPr="00715973">
        <w:rPr>
          <w:color w:val="FF0000"/>
          <w:lang w:val="bg-BG"/>
        </w:rPr>
        <w:t>Мо</w:t>
      </w:r>
      <w:r>
        <w:rPr>
          <w:color w:val="FF0000"/>
        </w:rPr>
        <w:t>derator</w:t>
      </w:r>
      <w:r w:rsidRPr="00715973">
        <w:rPr>
          <w:color w:val="FF0000"/>
          <w:lang w:val="bg-BG"/>
        </w:rPr>
        <w:t xml:space="preserve">: </w:t>
      </w:r>
      <w:r>
        <w:rPr>
          <w:color w:val="FF0000"/>
        </w:rPr>
        <w:t>Assoc</w:t>
      </w:r>
      <w:r w:rsidRPr="00715973">
        <w:rPr>
          <w:color w:val="FF0000"/>
          <w:lang w:val="bg-BG"/>
        </w:rPr>
        <w:t xml:space="preserve">. </w:t>
      </w:r>
      <w:r>
        <w:rPr>
          <w:color w:val="FF0000"/>
        </w:rPr>
        <w:t>Prof</w:t>
      </w:r>
      <w:r w:rsidRPr="00715973">
        <w:rPr>
          <w:color w:val="FF0000"/>
          <w:lang w:val="bg-BG"/>
        </w:rPr>
        <w:t xml:space="preserve">. </w:t>
      </w:r>
      <w:r>
        <w:rPr>
          <w:color w:val="FF0000"/>
        </w:rPr>
        <w:t>Dr</w:t>
      </w:r>
      <w:r w:rsidRPr="00715973">
        <w:rPr>
          <w:color w:val="FF0000"/>
          <w:lang w:val="bg-BG"/>
        </w:rPr>
        <w:t xml:space="preserve">. </w:t>
      </w:r>
      <w:r>
        <w:rPr>
          <w:color w:val="FF0000"/>
        </w:rPr>
        <w:t>Dobrinka</w:t>
      </w:r>
      <w:r w:rsidRPr="00715973">
        <w:rPr>
          <w:color w:val="FF0000"/>
          <w:lang w:val="bg-BG"/>
        </w:rPr>
        <w:t xml:space="preserve"> </w:t>
      </w:r>
      <w:r>
        <w:rPr>
          <w:color w:val="FF0000"/>
        </w:rPr>
        <w:t>Stoykova</w:t>
      </w:r>
      <w:r w:rsidRPr="00715973">
        <w:rPr>
          <w:color w:val="FF0000"/>
          <w:lang w:val="bg-BG"/>
        </w:rPr>
        <w:t xml:space="preserve"> </w:t>
      </w:r>
    </w:p>
    <w:p w:rsidR="00912699" w:rsidRPr="00715973" w:rsidRDefault="00912699" w:rsidP="0066280E">
      <w:pPr>
        <w:pStyle w:val="StyleHeading2NotItalicLeft"/>
        <w:spacing w:before="0" w:after="0"/>
        <w:jc w:val="both"/>
        <w:outlineLvl w:val="9"/>
        <w:rPr>
          <w:rFonts w:ascii="Arial" w:hAnsi="Arial" w:cs="Arial"/>
          <w:sz w:val="20"/>
          <w:lang w:val="bg-BG"/>
        </w:rPr>
      </w:pPr>
    </w:p>
    <w:p w:rsidR="00912699" w:rsidRDefault="00912699" w:rsidP="0066280E">
      <w:pPr>
        <w:widowControl w:val="0"/>
        <w:overflowPunct w:val="0"/>
        <w:autoSpaceDE w:val="0"/>
        <w:autoSpaceDN w:val="0"/>
        <w:adjustRightInd w:val="0"/>
        <w:jc w:val="both"/>
        <w:rPr>
          <w:rFonts w:ascii="Arial" w:hAnsi="Arial" w:cs="Arial"/>
          <w:sz w:val="20"/>
          <w:szCs w:val="20"/>
          <w:lang w:val="en-GB"/>
        </w:rPr>
      </w:pPr>
      <w:r w:rsidRPr="0064681C">
        <w:rPr>
          <w:rFonts w:ascii="Arial" w:hAnsi="Arial" w:cs="Arial"/>
          <w:b/>
          <w:sz w:val="20"/>
          <w:szCs w:val="20"/>
          <w:lang w:val="en-GB"/>
        </w:rPr>
        <w:t xml:space="preserve">5.00 </w:t>
      </w:r>
      <w:r>
        <w:rPr>
          <w:rFonts w:ascii="Arial" w:hAnsi="Arial" w:cs="Arial"/>
          <w:b/>
          <w:sz w:val="20"/>
          <w:szCs w:val="20"/>
          <w:lang w:val="en-US"/>
        </w:rPr>
        <w:t>p</w:t>
      </w:r>
      <w:r w:rsidRPr="0064681C">
        <w:rPr>
          <w:rFonts w:ascii="Arial" w:hAnsi="Arial" w:cs="Arial"/>
          <w:b/>
          <w:sz w:val="20"/>
          <w:szCs w:val="20"/>
          <w:lang w:val="en-GB"/>
        </w:rPr>
        <w:t xml:space="preserve">. </w:t>
      </w:r>
      <w:r>
        <w:rPr>
          <w:rFonts w:ascii="Arial" w:hAnsi="Arial" w:cs="Arial"/>
          <w:b/>
          <w:sz w:val="20"/>
          <w:szCs w:val="20"/>
          <w:lang w:val="en-GB"/>
        </w:rPr>
        <w:t>m</w:t>
      </w:r>
      <w:r w:rsidRPr="0064681C">
        <w:rPr>
          <w:rFonts w:ascii="Arial" w:hAnsi="Arial" w:cs="Arial"/>
          <w:b/>
          <w:sz w:val="20"/>
          <w:szCs w:val="20"/>
          <w:lang w:val="en-GB"/>
        </w:rPr>
        <w:t>.</w:t>
      </w:r>
      <w:r w:rsidRPr="0064681C">
        <w:rPr>
          <w:rFonts w:ascii="Arial" w:hAnsi="Arial" w:cs="Arial"/>
          <w:sz w:val="20"/>
          <w:szCs w:val="20"/>
          <w:lang w:val="en-GB"/>
        </w:rPr>
        <w:t xml:space="preserve"> </w:t>
      </w:r>
      <w:r w:rsidRPr="0064681C">
        <w:rPr>
          <w:rFonts w:ascii="Arial" w:hAnsi="Arial" w:cs="Arial"/>
          <w:b/>
          <w:sz w:val="20"/>
          <w:szCs w:val="20"/>
          <w:lang w:val="en-GB"/>
        </w:rPr>
        <w:t>Elena Uzunova</w:t>
      </w:r>
      <w:r w:rsidRPr="0064681C">
        <w:rPr>
          <w:rFonts w:ascii="Arial" w:hAnsi="Arial" w:cs="Arial"/>
          <w:sz w:val="20"/>
          <w:szCs w:val="20"/>
          <w:lang w:val="en-GB"/>
        </w:rPr>
        <w:t xml:space="preserve"> (</w:t>
      </w:r>
      <w:r w:rsidRPr="0064681C">
        <w:rPr>
          <w:rFonts w:ascii="Arial" w:hAnsi="Arial" w:cs="Arial"/>
          <w:sz w:val="20"/>
          <w:szCs w:val="20"/>
        </w:rPr>
        <w:t>National</w:t>
      </w:r>
      <w:r w:rsidRPr="0064681C">
        <w:rPr>
          <w:rFonts w:ascii="Arial" w:hAnsi="Arial" w:cs="Arial"/>
          <w:sz w:val="20"/>
          <w:szCs w:val="20"/>
          <w:lang w:val="en-GB"/>
        </w:rPr>
        <w:t xml:space="preserve"> </w:t>
      </w:r>
      <w:r w:rsidRPr="0064681C">
        <w:rPr>
          <w:rFonts w:ascii="Arial" w:hAnsi="Arial" w:cs="Arial"/>
          <w:sz w:val="20"/>
          <w:szCs w:val="20"/>
        </w:rPr>
        <w:t>Library</w:t>
      </w:r>
      <w:r w:rsidRPr="0064681C">
        <w:rPr>
          <w:rFonts w:ascii="Arial" w:hAnsi="Arial" w:cs="Arial"/>
          <w:sz w:val="20"/>
          <w:szCs w:val="20"/>
          <w:lang w:val="en-GB"/>
        </w:rPr>
        <w:t xml:space="preserve"> ‘</w:t>
      </w:r>
      <w:r w:rsidRPr="0064681C">
        <w:rPr>
          <w:rFonts w:ascii="Arial" w:hAnsi="Arial" w:cs="Arial"/>
          <w:sz w:val="20"/>
          <w:szCs w:val="20"/>
        </w:rPr>
        <w:t>St</w:t>
      </w:r>
      <w:r w:rsidRPr="0064681C">
        <w:rPr>
          <w:rFonts w:ascii="Arial" w:hAnsi="Arial" w:cs="Arial"/>
          <w:sz w:val="20"/>
          <w:szCs w:val="20"/>
          <w:lang w:val="en-GB"/>
        </w:rPr>
        <w:t xml:space="preserve">. </w:t>
      </w:r>
      <w:r w:rsidRPr="0064681C">
        <w:rPr>
          <w:rFonts w:ascii="Arial" w:hAnsi="Arial" w:cs="Arial"/>
          <w:sz w:val="20"/>
          <w:szCs w:val="20"/>
        </w:rPr>
        <w:t>St</w:t>
      </w:r>
      <w:r w:rsidRPr="0064681C">
        <w:rPr>
          <w:rFonts w:ascii="Arial" w:hAnsi="Arial" w:cs="Arial"/>
          <w:sz w:val="20"/>
          <w:szCs w:val="20"/>
          <w:lang w:val="en-GB"/>
        </w:rPr>
        <w:t xml:space="preserve">. </w:t>
      </w:r>
      <w:r w:rsidRPr="0064681C">
        <w:rPr>
          <w:rFonts w:ascii="Arial" w:hAnsi="Arial" w:cs="Arial"/>
          <w:sz w:val="20"/>
          <w:szCs w:val="20"/>
        </w:rPr>
        <w:t>Cyril</w:t>
      </w:r>
      <w:r w:rsidRPr="0064681C">
        <w:rPr>
          <w:rFonts w:ascii="Arial" w:hAnsi="Arial" w:cs="Arial"/>
          <w:sz w:val="20"/>
          <w:szCs w:val="20"/>
          <w:lang w:val="en-GB"/>
        </w:rPr>
        <w:t xml:space="preserve"> </w:t>
      </w:r>
      <w:r w:rsidRPr="0064681C">
        <w:rPr>
          <w:rFonts w:ascii="Arial" w:hAnsi="Arial" w:cs="Arial"/>
          <w:sz w:val="20"/>
          <w:szCs w:val="20"/>
        </w:rPr>
        <w:t>and</w:t>
      </w:r>
      <w:r w:rsidRPr="0064681C">
        <w:rPr>
          <w:rFonts w:ascii="Arial" w:hAnsi="Arial" w:cs="Arial"/>
          <w:sz w:val="20"/>
          <w:szCs w:val="20"/>
          <w:lang w:val="en-GB"/>
        </w:rPr>
        <w:t xml:space="preserve"> </w:t>
      </w:r>
      <w:r w:rsidRPr="0064681C">
        <w:rPr>
          <w:rFonts w:ascii="Arial" w:hAnsi="Arial" w:cs="Arial"/>
          <w:sz w:val="20"/>
          <w:szCs w:val="20"/>
        </w:rPr>
        <w:t>Methodius</w:t>
      </w:r>
      <w:r w:rsidRPr="0064681C">
        <w:rPr>
          <w:rFonts w:ascii="Arial" w:hAnsi="Arial" w:cs="Arial"/>
          <w:sz w:val="20"/>
          <w:szCs w:val="20"/>
          <w:lang w:val="en-GB"/>
        </w:rPr>
        <w:t>’). The Bulgarian Manuscript Tradition of the Revival (brief archaeography notes).</w:t>
      </w:r>
    </w:p>
    <w:p w:rsidR="00912699" w:rsidRDefault="00912699" w:rsidP="0066280E">
      <w:pPr>
        <w:widowControl w:val="0"/>
        <w:overflowPunct w:val="0"/>
        <w:autoSpaceDE w:val="0"/>
        <w:autoSpaceDN w:val="0"/>
        <w:adjustRightInd w:val="0"/>
        <w:jc w:val="both"/>
        <w:rPr>
          <w:rFonts w:ascii="Arial" w:hAnsi="Arial" w:cs="Arial"/>
          <w:sz w:val="20"/>
          <w:szCs w:val="20"/>
          <w:lang w:val="en-GB"/>
        </w:rPr>
      </w:pPr>
    </w:p>
    <w:p w:rsidR="00912699" w:rsidRPr="00C965A6" w:rsidRDefault="00912699" w:rsidP="00C965A6">
      <w:pPr>
        <w:jc w:val="both"/>
        <w:rPr>
          <w:rFonts w:ascii="Arial" w:hAnsi="Arial" w:cs="Arial"/>
          <w:sz w:val="18"/>
          <w:szCs w:val="18"/>
          <w:lang w:val="en-US"/>
        </w:rPr>
      </w:pPr>
      <w:r w:rsidRPr="00D51950">
        <w:rPr>
          <w:rFonts w:ascii="Arial" w:hAnsi="Arial" w:cs="Arial"/>
          <w:b/>
          <w:sz w:val="18"/>
          <w:szCs w:val="18"/>
          <w:lang w:val="en-US"/>
        </w:rPr>
        <w:t xml:space="preserve">Abstract: </w:t>
      </w:r>
      <w:r w:rsidRPr="00D51950">
        <w:rPr>
          <w:rFonts w:ascii="Arial" w:hAnsi="Arial" w:cs="Arial"/>
          <w:sz w:val="18"/>
          <w:szCs w:val="18"/>
          <w:lang w:val="en-US"/>
        </w:rPr>
        <w:t>The paper presents briefly the main archaeographic problems in the study of late Bulgarian manuscript tradition of the nineteenth century.</w:t>
      </w:r>
    </w:p>
    <w:p w:rsidR="00912699" w:rsidRPr="00C965A6" w:rsidRDefault="00912699" w:rsidP="0066280E">
      <w:pPr>
        <w:widowControl w:val="0"/>
        <w:overflowPunct w:val="0"/>
        <w:autoSpaceDE w:val="0"/>
        <w:autoSpaceDN w:val="0"/>
        <w:adjustRightInd w:val="0"/>
        <w:jc w:val="both"/>
        <w:rPr>
          <w:rFonts w:ascii="Arial" w:hAnsi="Arial" w:cs="Arial"/>
          <w:sz w:val="20"/>
          <w:szCs w:val="20"/>
          <w:lang w:val="en-US"/>
        </w:rPr>
      </w:pPr>
    </w:p>
    <w:p w:rsidR="00912699" w:rsidRPr="0064681C" w:rsidRDefault="00912699" w:rsidP="0066280E">
      <w:pPr>
        <w:widowControl w:val="0"/>
        <w:overflowPunct w:val="0"/>
        <w:autoSpaceDE w:val="0"/>
        <w:autoSpaceDN w:val="0"/>
        <w:adjustRightInd w:val="0"/>
        <w:jc w:val="both"/>
        <w:rPr>
          <w:rFonts w:ascii="Arial" w:hAnsi="Arial" w:cs="Arial"/>
          <w:sz w:val="20"/>
          <w:szCs w:val="20"/>
          <w:lang w:val="en-GB"/>
        </w:rPr>
      </w:pPr>
      <w:r w:rsidRPr="0064681C">
        <w:rPr>
          <w:rFonts w:ascii="Arial" w:hAnsi="Arial" w:cs="Arial"/>
          <w:b/>
          <w:sz w:val="20"/>
          <w:szCs w:val="20"/>
          <w:lang w:val="en-GB"/>
        </w:rPr>
        <w:t>5.15 p. m.</w:t>
      </w:r>
      <w:r w:rsidRPr="0064681C">
        <w:rPr>
          <w:rFonts w:ascii="Arial" w:hAnsi="Arial" w:cs="Arial"/>
          <w:sz w:val="20"/>
          <w:szCs w:val="20"/>
          <w:lang w:val="en-GB"/>
        </w:rPr>
        <w:t xml:space="preserve"> </w:t>
      </w:r>
      <w:r w:rsidRPr="0064681C">
        <w:rPr>
          <w:rFonts w:ascii="Arial" w:hAnsi="Arial" w:cs="Arial"/>
          <w:b/>
          <w:sz w:val="20"/>
          <w:szCs w:val="20"/>
          <w:lang w:val="en-GB"/>
        </w:rPr>
        <w:t>Georgeta Nazarska</w:t>
      </w:r>
      <w:r w:rsidRPr="0064681C">
        <w:rPr>
          <w:rFonts w:ascii="Arial" w:hAnsi="Arial" w:cs="Arial"/>
          <w:sz w:val="20"/>
          <w:szCs w:val="20"/>
          <w:lang w:val="en-GB"/>
        </w:rPr>
        <w:t xml:space="preserve"> (SULSIT). Electoral system and elections in Eastern Rumelia.</w:t>
      </w:r>
    </w:p>
    <w:p w:rsidR="00912699" w:rsidRDefault="00912699" w:rsidP="0066280E">
      <w:pPr>
        <w:jc w:val="both"/>
        <w:rPr>
          <w:rFonts w:ascii="Arial" w:hAnsi="Arial" w:cs="Arial"/>
          <w:sz w:val="20"/>
          <w:szCs w:val="20"/>
          <w:lang w:val="en-US"/>
        </w:rPr>
      </w:pPr>
    </w:p>
    <w:p w:rsidR="00912699" w:rsidRPr="00C965A6" w:rsidRDefault="00912699" w:rsidP="0066280E">
      <w:pPr>
        <w:jc w:val="both"/>
        <w:rPr>
          <w:rFonts w:ascii="Arial" w:hAnsi="Arial" w:cs="Arial"/>
          <w:sz w:val="18"/>
          <w:szCs w:val="18"/>
          <w:lang w:val="en-US"/>
        </w:rPr>
      </w:pPr>
      <w:r w:rsidRPr="00C965A6">
        <w:rPr>
          <w:rFonts w:ascii="Arial" w:hAnsi="Arial" w:cs="Arial"/>
          <w:b/>
          <w:sz w:val="18"/>
          <w:szCs w:val="18"/>
          <w:lang w:val="en-US"/>
        </w:rPr>
        <w:t xml:space="preserve">Abstract: </w:t>
      </w:r>
      <w:r w:rsidRPr="00C965A6">
        <w:rPr>
          <w:rFonts w:ascii="Arial" w:hAnsi="Arial" w:cs="Arial"/>
          <w:sz w:val="18"/>
          <w:szCs w:val="18"/>
          <w:lang w:val="en-US"/>
        </w:rPr>
        <w:t>The paper examines historically the creation of the electoral model in Eastern Roumelia and its practical application in the period 1879-1885. This topic is not researched yet particularly and in comparison with the same matter in the Principality of Bulgaria. Emphasis of the text is put on the following three issues: involving of the elective model in circumstances of establishing statehood and exclusive external political pressure; the merits of statesmen who applied it; and the work of the Eastern Roumelian unique electoral system for municipal elections, which is based on a religious representation.</w:t>
      </w:r>
    </w:p>
    <w:p w:rsidR="00912699" w:rsidRPr="00C965A6" w:rsidRDefault="00912699" w:rsidP="0066280E">
      <w:pPr>
        <w:jc w:val="both"/>
        <w:rPr>
          <w:rFonts w:ascii="Arial" w:hAnsi="Arial" w:cs="Arial"/>
          <w:sz w:val="20"/>
          <w:szCs w:val="20"/>
          <w:lang w:val="en-US"/>
        </w:rPr>
      </w:pPr>
    </w:p>
    <w:p w:rsidR="00912699" w:rsidRPr="0064681C" w:rsidRDefault="00912699" w:rsidP="0066280E">
      <w:pPr>
        <w:jc w:val="both"/>
        <w:rPr>
          <w:rFonts w:ascii="Arial" w:hAnsi="Arial" w:cs="Arial"/>
          <w:sz w:val="20"/>
          <w:szCs w:val="20"/>
          <w:lang w:val="en-US"/>
        </w:rPr>
      </w:pPr>
      <w:r w:rsidRPr="0064681C">
        <w:rPr>
          <w:rFonts w:ascii="Arial" w:hAnsi="Arial" w:cs="Arial"/>
          <w:b/>
          <w:sz w:val="20"/>
          <w:szCs w:val="20"/>
          <w:lang w:val="en-US"/>
        </w:rPr>
        <w:t>5</w:t>
      </w:r>
      <w:r w:rsidRPr="0064681C">
        <w:rPr>
          <w:rFonts w:ascii="Arial" w:hAnsi="Arial" w:cs="Arial"/>
          <w:b/>
          <w:sz w:val="20"/>
          <w:szCs w:val="20"/>
        </w:rPr>
        <w:t xml:space="preserve">.30 </w:t>
      </w:r>
      <w:r w:rsidRPr="0064681C">
        <w:rPr>
          <w:rFonts w:ascii="Arial" w:hAnsi="Arial" w:cs="Arial"/>
          <w:b/>
          <w:sz w:val="20"/>
          <w:szCs w:val="20"/>
          <w:lang w:val="en-US"/>
        </w:rPr>
        <w:t>p</w:t>
      </w:r>
      <w:r w:rsidRPr="0064681C">
        <w:rPr>
          <w:rFonts w:ascii="Arial" w:hAnsi="Arial" w:cs="Arial"/>
          <w:b/>
          <w:sz w:val="20"/>
          <w:szCs w:val="20"/>
        </w:rPr>
        <w:t>.</w:t>
      </w:r>
      <w:r w:rsidRPr="0064681C">
        <w:rPr>
          <w:rFonts w:ascii="Arial" w:hAnsi="Arial" w:cs="Arial"/>
          <w:b/>
          <w:sz w:val="20"/>
          <w:szCs w:val="20"/>
          <w:lang w:val="en-US"/>
        </w:rPr>
        <w:t xml:space="preserve"> m.</w:t>
      </w:r>
      <w:r w:rsidRPr="0064681C">
        <w:rPr>
          <w:rFonts w:ascii="Arial" w:hAnsi="Arial" w:cs="Arial"/>
          <w:b/>
          <w:sz w:val="20"/>
          <w:szCs w:val="20"/>
        </w:rPr>
        <w:t xml:space="preserve"> Tatiana Karaivano</w:t>
      </w:r>
      <w:r w:rsidRPr="0064681C">
        <w:rPr>
          <w:rFonts w:ascii="Arial" w:hAnsi="Arial" w:cs="Arial"/>
          <w:b/>
          <w:sz w:val="20"/>
          <w:szCs w:val="20"/>
          <w:lang w:val="en-US"/>
        </w:rPr>
        <w:t>va</w:t>
      </w:r>
      <w:r w:rsidRPr="0064681C">
        <w:rPr>
          <w:rFonts w:ascii="Arial" w:hAnsi="Arial" w:cs="Arial"/>
          <w:sz w:val="20"/>
          <w:szCs w:val="20"/>
          <w:lang w:val="en-US"/>
        </w:rPr>
        <w:t xml:space="preserve"> </w:t>
      </w:r>
      <w:r w:rsidRPr="0064681C">
        <w:rPr>
          <w:rFonts w:ascii="Arial" w:hAnsi="Arial" w:cs="Arial"/>
          <w:sz w:val="20"/>
          <w:szCs w:val="20"/>
        </w:rPr>
        <w:t>(</w:t>
      </w:r>
      <w:r w:rsidRPr="0064681C">
        <w:rPr>
          <w:rFonts w:ascii="Arial" w:hAnsi="Arial" w:cs="Arial"/>
          <w:sz w:val="20"/>
          <w:szCs w:val="20"/>
          <w:lang w:val="en-GB"/>
        </w:rPr>
        <w:t>Sofia University “St. Kliment Ohridski”</w:t>
      </w:r>
      <w:r>
        <w:rPr>
          <w:rFonts w:ascii="Arial" w:hAnsi="Arial" w:cs="Arial"/>
          <w:sz w:val="20"/>
          <w:szCs w:val="20"/>
        </w:rPr>
        <w:t xml:space="preserve">). The Bolgrad </w:t>
      </w:r>
      <w:r>
        <w:rPr>
          <w:rFonts w:ascii="Arial" w:hAnsi="Arial" w:cs="Arial"/>
          <w:sz w:val="20"/>
          <w:szCs w:val="20"/>
          <w:lang w:val="en-US"/>
        </w:rPr>
        <w:t>H</w:t>
      </w:r>
      <w:r>
        <w:rPr>
          <w:rFonts w:ascii="Arial" w:hAnsi="Arial" w:cs="Arial"/>
          <w:sz w:val="20"/>
          <w:szCs w:val="20"/>
        </w:rPr>
        <w:t xml:space="preserve">igh </w:t>
      </w:r>
      <w:r>
        <w:rPr>
          <w:rFonts w:ascii="Arial" w:hAnsi="Arial" w:cs="Arial"/>
          <w:sz w:val="20"/>
          <w:szCs w:val="20"/>
          <w:lang w:val="en-US"/>
        </w:rPr>
        <w:t>S</w:t>
      </w:r>
      <w:r w:rsidRPr="0064681C">
        <w:rPr>
          <w:rFonts w:ascii="Arial" w:hAnsi="Arial" w:cs="Arial"/>
          <w:sz w:val="20"/>
          <w:szCs w:val="20"/>
        </w:rPr>
        <w:t>chool – the Bulgarian center of culture, studies and publishing during the Revival period (1861 – 1875).</w:t>
      </w:r>
    </w:p>
    <w:p w:rsidR="00912699" w:rsidRDefault="00912699" w:rsidP="0066280E">
      <w:pPr>
        <w:jc w:val="both"/>
        <w:rPr>
          <w:rFonts w:ascii="Arial" w:hAnsi="Arial" w:cs="Arial"/>
          <w:sz w:val="20"/>
          <w:szCs w:val="20"/>
          <w:lang w:val="en-US"/>
        </w:rPr>
      </w:pPr>
    </w:p>
    <w:p w:rsidR="00912699" w:rsidRPr="00A10BB2" w:rsidRDefault="00912699" w:rsidP="00A10BB2">
      <w:pPr>
        <w:jc w:val="both"/>
        <w:rPr>
          <w:rFonts w:ascii="Arial" w:hAnsi="Arial" w:cs="Arial"/>
          <w:sz w:val="18"/>
          <w:szCs w:val="18"/>
          <w:lang w:val="en-US"/>
        </w:rPr>
      </w:pPr>
      <w:r w:rsidRPr="00A10BB2">
        <w:rPr>
          <w:rFonts w:ascii="Arial" w:hAnsi="Arial" w:cs="Arial"/>
          <w:b/>
          <w:sz w:val="18"/>
          <w:szCs w:val="18"/>
          <w:lang w:val="en-US"/>
        </w:rPr>
        <w:t xml:space="preserve">Abstract: </w:t>
      </w:r>
      <w:r w:rsidRPr="00A10BB2">
        <w:rPr>
          <w:rFonts w:ascii="Arial" w:hAnsi="Arial" w:cs="Arial"/>
          <w:sz w:val="18"/>
          <w:szCs w:val="18"/>
          <w:lang w:val="en-US"/>
        </w:rPr>
        <w:t xml:space="preserve">During the last three decades of the Bulgarian Revival period ( from the end of the Krim war in 1856 till the Liberation in 1878 ), the city of Bolgrad became a center of Bulgarian culture, studies and religion. The latter was the administrative center of 87 bessarabian Bulgarian villages. The first Bulgarian high school was established out of the Bulgarian borders. The school became an important national institution part of the Bulgarian Revival process. Some of the teachers of the Bolgrad high school, played crucial roles during the Revival period. Those people stand out to be some of the greatest Bulgarian revival pedagogues, authors of important study books. In need of more literature and books, the second headmaster – the PHD in philosophy Dimitar Mutev, requested and received permission for the establishment of a printing house. The latter was found on the 6th of August 1861 г.and worked actively till 1877. The printing house occupied two rooms in the Bolgrad high school. It had a great technical equipment and was a modern polygraphic center at that time. During the years of exploitation, the topographic equipment was renovated. The printing house, mainly published study literature, needed for the study process in the Bolgrad high school and many other Bulgarian schools (in the territories under yoke). Books of religious studies were also published, along with social and political literature, fictional work, etc. The Bolgrad printing house kept the traditions of the Bulgarian poligraphic centers of the Revival period. </w:t>
      </w:r>
    </w:p>
    <w:p w:rsidR="00912699" w:rsidRPr="00A10BB2" w:rsidRDefault="00912699" w:rsidP="0066280E">
      <w:pPr>
        <w:jc w:val="both"/>
        <w:rPr>
          <w:rFonts w:ascii="Arial" w:hAnsi="Arial" w:cs="Arial"/>
          <w:sz w:val="20"/>
          <w:szCs w:val="20"/>
          <w:lang w:val="en-US"/>
        </w:rPr>
      </w:pPr>
    </w:p>
    <w:p w:rsidR="00912699" w:rsidRPr="0064681C" w:rsidRDefault="00912699" w:rsidP="0053584D">
      <w:pPr>
        <w:jc w:val="both"/>
        <w:rPr>
          <w:rFonts w:ascii="Arial" w:hAnsi="Arial" w:cs="Arial"/>
          <w:sz w:val="20"/>
          <w:szCs w:val="20"/>
          <w:lang w:val="en-US"/>
        </w:rPr>
      </w:pPr>
      <w:r w:rsidRPr="0064681C">
        <w:rPr>
          <w:rFonts w:ascii="Arial" w:hAnsi="Arial" w:cs="Arial"/>
          <w:b/>
          <w:sz w:val="20"/>
          <w:szCs w:val="20"/>
          <w:lang w:val="en-US"/>
        </w:rPr>
        <w:t>5</w:t>
      </w:r>
      <w:r w:rsidRPr="0064681C">
        <w:rPr>
          <w:rFonts w:ascii="Arial" w:hAnsi="Arial" w:cs="Arial"/>
          <w:b/>
          <w:sz w:val="20"/>
          <w:szCs w:val="20"/>
        </w:rPr>
        <w:t xml:space="preserve">.45 </w:t>
      </w:r>
      <w:r w:rsidRPr="0064681C">
        <w:rPr>
          <w:rFonts w:ascii="Arial" w:hAnsi="Arial" w:cs="Arial"/>
          <w:b/>
          <w:sz w:val="20"/>
          <w:szCs w:val="20"/>
          <w:lang w:val="en-US"/>
        </w:rPr>
        <w:t>p</w:t>
      </w:r>
      <w:r w:rsidRPr="0064681C">
        <w:rPr>
          <w:rFonts w:ascii="Arial" w:hAnsi="Arial" w:cs="Arial"/>
          <w:b/>
          <w:sz w:val="20"/>
          <w:szCs w:val="20"/>
        </w:rPr>
        <w:t>.</w:t>
      </w:r>
      <w:r w:rsidRPr="0064681C">
        <w:rPr>
          <w:rFonts w:ascii="Arial" w:hAnsi="Arial" w:cs="Arial"/>
          <w:b/>
          <w:sz w:val="20"/>
          <w:szCs w:val="20"/>
          <w:lang w:val="en-US"/>
        </w:rPr>
        <w:t xml:space="preserve"> m.</w:t>
      </w:r>
      <w:r w:rsidRPr="0064681C">
        <w:rPr>
          <w:rFonts w:ascii="Arial" w:hAnsi="Arial" w:cs="Arial"/>
          <w:sz w:val="20"/>
          <w:szCs w:val="20"/>
        </w:rPr>
        <w:t xml:space="preserve"> </w:t>
      </w:r>
      <w:r w:rsidRPr="00313B6A">
        <w:rPr>
          <w:rStyle w:val="hps"/>
          <w:rFonts w:ascii="Arial" w:hAnsi="Arial" w:cs="Arial"/>
          <w:b/>
          <w:sz w:val="20"/>
          <w:szCs w:val="20"/>
        </w:rPr>
        <w:t>Nicholay Poppetrov</w:t>
      </w:r>
      <w:r w:rsidRPr="0064681C">
        <w:rPr>
          <w:rFonts w:ascii="Arial" w:hAnsi="Arial" w:cs="Arial"/>
          <w:sz w:val="20"/>
          <w:szCs w:val="20"/>
          <w:lang w:val="en-GB"/>
        </w:rPr>
        <w:t xml:space="preserve"> (B</w:t>
      </w:r>
      <w:r>
        <w:rPr>
          <w:rFonts w:ascii="Arial" w:hAnsi="Arial" w:cs="Arial"/>
          <w:sz w:val="20"/>
          <w:szCs w:val="20"/>
          <w:lang w:val="en-GB"/>
        </w:rPr>
        <w:t>ulgarian Academy of Science</w:t>
      </w:r>
      <w:r w:rsidRPr="0064681C">
        <w:rPr>
          <w:rFonts w:ascii="Arial" w:hAnsi="Arial" w:cs="Arial"/>
          <w:sz w:val="20"/>
          <w:szCs w:val="20"/>
          <w:lang w:val="en-GB"/>
        </w:rPr>
        <w:t>). The proble</w:t>
      </w:r>
      <w:r>
        <w:rPr>
          <w:rFonts w:ascii="Arial" w:hAnsi="Arial" w:cs="Arial"/>
          <w:sz w:val="20"/>
          <w:szCs w:val="20"/>
          <w:lang w:val="en-GB"/>
        </w:rPr>
        <w:t>m of the Bulgarian Revival Town</w:t>
      </w:r>
      <w:r w:rsidRPr="0064681C">
        <w:rPr>
          <w:rFonts w:ascii="Arial" w:hAnsi="Arial" w:cs="Arial"/>
          <w:sz w:val="20"/>
          <w:szCs w:val="20"/>
          <w:lang w:val="en-GB"/>
        </w:rPr>
        <w:t>: from research topic to research paradigm</w:t>
      </w:r>
      <w:r w:rsidRPr="0064681C">
        <w:rPr>
          <w:rFonts w:ascii="Arial" w:hAnsi="Arial" w:cs="Arial"/>
          <w:sz w:val="20"/>
          <w:szCs w:val="20"/>
          <w:lang w:val="en-US"/>
        </w:rPr>
        <w:t xml:space="preserve">. </w:t>
      </w:r>
    </w:p>
    <w:p w:rsidR="00912699" w:rsidRDefault="00912699" w:rsidP="0066280E">
      <w:pPr>
        <w:jc w:val="both"/>
        <w:rPr>
          <w:rFonts w:ascii="Arial" w:hAnsi="Arial" w:cs="Arial"/>
          <w:sz w:val="20"/>
          <w:szCs w:val="20"/>
          <w:lang w:val="en-US"/>
        </w:rPr>
      </w:pPr>
    </w:p>
    <w:p w:rsidR="00912699" w:rsidRPr="000D1909" w:rsidRDefault="00912699" w:rsidP="000D1909">
      <w:pPr>
        <w:jc w:val="both"/>
        <w:rPr>
          <w:rFonts w:ascii="Arial" w:hAnsi="Arial" w:cs="Arial"/>
          <w:sz w:val="18"/>
          <w:szCs w:val="18"/>
          <w:lang w:val="en-US"/>
        </w:rPr>
      </w:pPr>
      <w:r w:rsidRPr="000D1909">
        <w:rPr>
          <w:rFonts w:ascii="Arial" w:hAnsi="Arial" w:cs="Arial"/>
          <w:b/>
          <w:sz w:val="18"/>
          <w:szCs w:val="18"/>
          <w:lang w:val="en-US"/>
        </w:rPr>
        <w:t xml:space="preserve">Abstract: </w:t>
      </w:r>
      <w:r w:rsidRPr="000D1909">
        <w:rPr>
          <w:rFonts w:ascii="Arial" w:hAnsi="Arial" w:cs="Arial"/>
          <w:sz w:val="18"/>
          <w:szCs w:val="18"/>
          <w:lang w:val="en-US"/>
        </w:rPr>
        <w:t>For a very long period (about seven decades) in Bulgarian history on the subject of cities from the Bulgarian Revival (XVIII - XIX century)has accumulated such a body of evidence that requires rethinking the fundamental assumptions and concepts. The paper presents a working concept. It is based on the current state of research (primarily database "Bulgarian cities during the Renaissance"). This database shows the status of research on the Bulgarian towns and thus stands out which aspects of urban development during the Renaissance, were not tested enough (or even remain unexplored) - for example, intercultural contacts, the formation of civil society and others.</w:t>
      </w:r>
    </w:p>
    <w:p w:rsidR="00912699" w:rsidRPr="0057438E" w:rsidRDefault="00912699" w:rsidP="0066280E">
      <w:pPr>
        <w:jc w:val="both"/>
        <w:rPr>
          <w:rFonts w:ascii="Arial" w:hAnsi="Arial" w:cs="Arial"/>
          <w:sz w:val="18"/>
          <w:szCs w:val="18"/>
          <w:lang w:val="en-US"/>
        </w:rPr>
      </w:pPr>
      <w:r w:rsidRPr="000D1909">
        <w:rPr>
          <w:rFonts w:ascii="Arial" w:hAnsi="Arial" w:cs="Arial"/>
          <w:sz w:val="18"/>
          <w:szCs w:val="18"/>
          <w:lang w:val="en-US"/>
        </w:rPr>
        <w:t>The main objective of the report proposed approach is to fix both static and dynamic of demographic, social, economic and cultural development of the Bulgarian towns in XVIII- XIX century. This approach brings out the study of regionalism to globality and allows overcoming  positivist attitudes in historiography. However, it also draws attention to the influences, impacts, borrowings, i.e. reception,  anthropological and other research.</w:t>
      </w:r>
    </w:p>
    <w:p w:rsidR="00912699" w:rsidRPr="00CF2EE4" w:rsidRDefault="00912699" w:rsidP="0066280E">
      <w:pPr>
        <w:jc w:val="both"/>
        <w:rPr>
          <w:rFonts w:ascii="Arial" w:hAnsi="Arial" w:cs="Arial"/>
          <w:sz w:val="20"/>
          <w:szCs w:val="20"/>
          <w:lang w:val="en-US"/>
        </w:rPr>
      </w:pPr>
      <w:r w:rsidRPr="00CF2EE4">
        <w:rPr>
          <w:rFonts w:ascii="Arial" w:hAnsi="Arial" w:cs="Arial"/>
          <w:b/>
          <w:sz w:val="20"/>
          <w:szCs w:val="20"/>
          <w:lang w:val="en-GB"/>
        </w:rPr>
        <w:t>6</w:t>
      </w:r>
      <w:r w:rsidRPr="0064681C">
        <w:rPr>
          <w:rFonts w:ascii="Arial" w:hAnsi="Arial" w:cs="Arial"/>
          <w:b/>
          <w:sz w:val="20"/>
          <w:szCs w:val="20"/>
        </w:rPr>
        <w:t xml:space="preserve">.00 </w:t>
      </w:r>
      <w:r w:rsidRPr="0064681C">
        <w:rPr>
          <w:rFonts w:ascii="Arial" w:hAnsi="Arial" w:cs="Arial"/>
          <w:b/>
          <w:sz w:val="20"/>
          <w:szCs w:val="20"/>
          <w:lang w:val="en-US"/>
        </w:rPr>
        <w:t>p</w:t>
      </w:r>
      <w:r w:rsidRPr="0064681C">
        <w:rPr>
          <w:rFonts w:ascii="Arial" w:hAnsi="Arial" w:cs="Arial"/>
          <w:b/>
          <w:sz w:val="20"/>
          <w:szCs w:val="20"/>
        </w:rPr>
        <w:t>.</w:t>
      </w:r>
      <w:r w:rsidRPr="00CF2EE4">
        <w:rPr>
          <w:rFonts w:ascii="Arial" w:hAnsi="Arial" w:cs="Arial"/>
          <w:b/>
          <w:sz w:val="20"/>
          <w:szCs w:val="20"/>
          <w:lang w:val="en-GB"/>
        </w:rPr>
        <w:t xml:space="preserve"> </w:t>
      </w:r>
      <w:r w:rsidRPr="0064681C">
        <w:rPr>
          <w:rFonts w:ascii="Arial" w:hAnsi="Arial" w:cs="Arial"/>
          <w:b/>
          <w:sz w:val="20"/>
          <w:szCs w:val="20"/>
          <w:lang w:val="en-US"/>
        </w:rPr>
        <w:t>m</w:t>
      </w:r>
      <w:r w:rsidRPr="00CF2EE4">
        <w:rPr>
          <w:rFonts w:ascii="Arial" w:hAnsi="Arial" w:cs="Arial"/>
          <w:b/>
          <w:sz w:val="20"/>
          <w:szCs w:val="20"/>
          <w:lang w:val="en-GB"/>
        </w:rPr>
        <w:t>.</w:t>
      </w:r>
      <w:r w:rsidRPr="0064681C">
        <w:rPr>
          <w:rFonts w:ascii="Arial" w:hAnsi="Arial" w:cs="Arial"/>
          <w:b/>
          <w:sz w:val="20"/>
          <w:szCs w:val="20"/>
        </w:rPr>
        <w:t xml:space="preserve"> </w:t>
      </w:r>
      <w:r w:rsidRPr="00CF2EE4">
        <w:rPr>
          <w:rFonts w:ascii="Arial" w:hAnsi="Arial" w:cs="Arial"/>
          <w:sz w:val="20"/>
          <w:szCs w:val="20"/>
          <w:lang w:val="en-US"/>
        </w:rPr>
        <w:t>Discussions. Closing remarks.</w:t>
      </w:r>
    </w:p>
    <w:p w:rsidR="00912699" w:rsidRPr="0057438E" w:rsidRDefault="00912699" w:rsidP="0066280E">
      <w:pPr>
        <w:jc w:val="both"/>
        <w:rPr>
          <w:rFonts w:ascii="Arial" w:hAnsi="Arial" w:cs="Arial"/>
          <w:b/>
          <w:sz w:val="20"/>
          <w:szCs w:val="20"/>
          <w:u w:val="single"/>
          <w:lang w:val="en-US"/>
        </w:rPr>
      </w:pPr>
    </w:p>
    <w:p w:rsidR="00912699" w:rsidRPr="00CF2EE4" w:rsidRDefault="00912699" w:rsidP="0066280E">
      <w:pPr>
        <w:jc w:val="both"/>
        <w:rPr>
          <w:rFonts w:ascii="Arial" w:hAnsi="Arial" w:cs="Arial"/>
          <w:b/>
          <w:sz w:val="20"/>
          <w:szCs w:val="20"/>
          <w:u w:val="single"/>
          <w:lang w:val="en-GB"/>
        </w:rPr>
      </w:pPr>
      <w:r>
        <w:rPr>
          <w:rFonts w:ascii="Arial" w:hAnsi="Arial" w:cs="Arial"/>
          <w:b/>
          <w:sz w:val="20"/>
          <w:szCs w:val="20"/>
          <w:u w:val="single"/>
          <w:lang w:val="en-US"/>
        </w:rPr>
        <w:t>10</w:t>
      </w:r>
      <w:r w:rsidRPr="00CF2EE4">
        <w:rPr>
          <w:rFonts w:ascii="Arial" w:hAnsi="Arial" w:cs="Arial"/>
          <w:b/>
          <w:sz w:val="20"/>
          <w:szCs w:val="20"/>
          <w:u w:val="single"/>
          <w:lang w:val="en-GB"/>
        </w:rPr>
        <w:t xml:space="preserve"> </w:t>
      </w:r>
      <w:r>
        <w:rPr>
          <w:rFonts w:ascii="Arial" w:hAnsi="Arial" w:cs="Arial"/>
          <w:b/>
          <w:sz w:val="20"/>
          <w:szCs w:val="20"/>
          <w:u w:val="single"/>
          <w:lang w:val="en-US"/>
        </w:rPr>
        <w:t>April</w:t>
      </w:r>
      <w:r w:rsidRPr="00CF2EE4">
        <w:rPr>
          <w:rFonts w:ascii="Arial" w:hAnsi="Arial" w:cs="Arial"/>
          <w:b/>
          <w:sz w:val="20"/>
          <w:szCs w:val="20"/>
          <w:u w:val="single"/>
          <w:lang w:val="en-GB"/>
        </w:rPr>
        <w:t xml:space="preserve"> 2013, </w:t>
      </w:r>
      <w:r>
        <w:rPr>
          <w:rFonts w:ascii="Arial" w:hAnsi="Arial" w:cs="Arial"/>
          <w:b/>
          <w:sz w:val="20"/>
          <w:szCs w:val="20"/>
          <w:u w:val="single"/>
          <w:lang w:val="en-US"/>
        </w:rPr>
        <w:t>Hall</w:t>
      </w:r>
      <w:r w:rsidRPr="00CF2EE4">
        <w:rPr>
          <w:rFonts w:ascii="Arial" w:hAnsi="Arial" w:cs="Arial"/>
          <w:b/>
          <w:sz w:val="20"/>
          <w:szCs w:val="20"/>
          <w:u w:val="single"/>
          <w:lang w:val="en-GB"/>
        </w:rPr>
        <w:t xml:space="preserve"> Brussels</w:t>
      </w:r>
    </w:p>
    <w:p w:rsidR="00912699" w:rsidRPr="00CF2EE4" w:rsidRDefault="00912699" w:rsidP="0066280E">
      <w:pPr>
        <w:pStyle w:val="StyleHeading2NotItalicLeft"/>
        <w:spacing w:before="0" w:after="0"/>
        <w:jc w:val="both"/>
        <w:outlineLvl w:val="9"/>
        <w:rPr>
          <w:b w:val="0"/>
          <w:color w:val="FF0000"/>
        </w:rPr>
      </w:pPr>
      <w:r>
        <w:rPr>
          <w:color w:val="FF0000"/>
          <w:lang w:val="ru-RU"/>
        </w:rPr>
        <w:t>М</w:t>
      </w:r>
      <w:r>
        <w:rPr>
          <w:color w:val="FF0000"/>
        </w:rPr>
        <w:t>oderator</w:t>
      </w:r>
      <w:r w:rsidRPr="00CF2EE4">
        <w:rPr>
          <w:color w:val="FF0000"/>
          <w:lang w:val="en-GB"/>
        </w:rPr>
        <w:t xml:space="preserve">: </w:t>
      </w:r>
      <w:r>
        <w:rPr>
          <w:color w:val="FF0000"/>
        </w:rPr>
        <w:t>Assoc. Prof</w:t>
      </w:r>
      <w:r w:rsidRPr="00CF2EE4">
        <w:rPr>
          <w:color w:val="FF0000"/>
        </w:rPr>
        <w:t xml:space="preserve">. </w:t>
      </w:r>
      <w:r>
        <w:rPr>
          <w:color w:val="FF0000"/>
        </w:rPr>
        <w:t>Dr</w:t>
      </w:r>
      <w:r w:rsidRPr="00CF2EE4">
        <w:rPr>
          <w:color w:val="FF0000"/>
        </w:rPr>
        <w:t xml:space="preserve">. </w:t>
      </w:r>
      <w:r>
        <w:rPr>
          <w:color w:val="FF0000"/>
        </w:rPr>
        <w:t>Mariela Nankova</w:t>
      </w:r>
    </w:p>
    <w:p w:rsidR="00912699" w:rsidRDefault="00912699" w:rsidP="0066280E">
      <w:pPr>
        <w:jc w:val="both"/>
        <w:rPr>
          <w:rFonts w:ascii="Arial" w:hAnsi="Arial" w:cs="Arial"/>
          <w:b/>
          <w:color w:val="000000"/>
          <w:sz w:val="20"/>
          <w:szCs w:val="20"/>
          <w:lang w:val="en-US"/>
        </w:rPr>
      </w:pPr>
    </w:p>
    <w:p w:rsidR="00912699" w:rsidRDefault="00912699" w:rsidP="0066280E">
      <w:pPr>
        <w:jc w:val="both"/>
        <w:rPr>
          <w:rFonts w:ascii="Arial" w:hAnsi="Arial" w:cs="Arial"/>
          <w:b/>
          <w:color w:val="000000"/>
          <w:sz w:val="20"/>
          <w:szCs w:val="20"/>
          <w:lang w:val="en-US"/>
        </w:rPr>
      </w:pPr>
      <w:r w:rsidRPr="002C4A57">
        <w:rPr>
          <w:rFonts w:ascii="Arial" w:hAnsi="Arial" w:cs="Arial"/>
          <w:b/>
          <w:color w:val="000000"/>
          <w:sz w:val="20"/>
          <w:szCs w:val="20"/>
          <w:lang w:val="en-US"/>
        </w:rPr>
        <w:t xml:space="preserve">1st Theme: </w:t>
      </w:r>
      <w:r>
        <w:rPr>
          <w:rFonts w:ascii="Arial" w:hAnsi="Arial" w:cs="Arial"/>
          <w:b/>
          <w:color w:val="000000"/>
          <w:sz w:val="20"/>
          <w:szCs w:val="20"/>
          <w:lang w:val="en-US"/>
        </w:rPr>
        <w:t>Cultural and E</w:t>
      </w:r>
      <w:r w:rsidRPr="007D165F">
        <w:rPr>
          <w:rFonts w:ascii="Arial" w:hAnsi="Arial" w:cs="Arial"/>
          <w:b/>
          <w:color w:val="000000"/>
          <w:sz w:val="20"/>
          <w:szCs w:val="20"/>
          <w:lang w:val="en-US"/>
        </w:rPr>
        <w:t>d</w:t>
      </w:r>
      <w:r>
        <w:rPr>
          <w:rFonts w:ascii="Arial" w:hAnsi="Arial" w:cs="Arial"/>
          <w:b/>
          <w:color w:val="000000"/>
          <w:sz w:val="20"/>
          <w:szCs w:val="20"/>
          <w:lang w:val="en-US"/>
        </w:rPr>
        <w:t>ucational opportunities of the Digital Present and Digital F</w:t>
      </w:r>
      <w:r w:rsidRPr="007D165F">
        <w:rPr>
          <w:rFonts w:ascii="Arial" w:hAnsi="Arial" w:cs="Arial"/>
          <w:b/>
          <w:color w:val="000000"/>
          <w:sz w:val="20"/>
          <w:szCs w:val="20"/>
          <w:lang w:val="en-US"/>
        </w:rPr>
        <w:t>uture.</w:t>
      </w:r>
    </w:p>
    <w:p w:rsidR="00912699" w:rsidRPr="00CF2EE4" w:rsidRDefault="00912699" w:rsidP="0066280E">
      <w:pPr>
        <w:jc w:val="both"/>
        <w:rPr>
          <w:rFonts w:ascii="Arial" w:hAnsi="Arial" w:cs="Arial"/>
          <w:sz w:val="20"/>
          <w:szCs w:val="20"/>
          <w:lang w:val="en-US"/>
        </w:rPr>
      </w:pPr>
    </w:p>
    <w:p w:rsidR="00912699" w:rsidRDefault="00912699" w:rsidP="0066280E">
      <w:pPr>
        <w:jc w:val="both"/>
        <w:rPr>
          <w:rFonts w:ascii="Arial" w:hAnsi="Arial" w:cs="Arial"/>
          <w:sz w:val="20"/>
          <w:szCs w:val="20"/>
          <w:lang w:val="en-US"/>
        </w:rPr>
      </w:pPr>
      <w:r w:rsidRPr="00CF2EE4">
        <w:rPr>
          <w:rFonts w:ascii="Arial" w:hAnsi="Arial" w:cs="Arial"/>
          <w:b/>
          <w:sz w:val="20"/>
          <w:szCs w:val="20"/>
          <w:lang w:val="it-IT"/>
        </w:rPr>
        <w:t>9.00 a. m.</w:t>
      </w:r>
      <w:r w:rsidRPr="00CF2EE4">
        <w:rPr>
          <w:rFonts w:ascii="Arial" w:hAnsi="Arial" w:cs="Arial"/>
          <w:sz w:val="20"/>
          <w:szCs w:val="20"/>
          <w:lang w:val="it-IT"/>
        </w:rPr>
        <w:t xml:space="preserve"> </w:t>
      </w:r>
      <w:r w:rsidRPr="00CF2EE4">
        <w:rPr>
          <w:rFonts w:ascii="Arial" w:hAnsi="Arial" w:cs="Arial"/>
          <w:b/>
          <w:sz w:val="20"/>
          <w:szCs w:val="20"/>
        </w:rPr>
        <w:t>Lubomira Parijkova</w:t>
      </w:r>
      <w:r w:rsidRPr="00D327D1">
        <w:rPr>
          <w:rFonts w:ascii="Arial" w:hAnsi="Arial" w:cs="Arial"/>
          <w:sz w:val="20"/>
          <w:szCs w:val="20"/>
        </w:rPr>
        <w:t xml:space="preserve"> (</w:t>
      </w:r>
      <w:r w:rsidRPr="00CF2EE4">
        <w:rPr>
          <w:rFonts w:ascii="Arial" w:hAnsi="Arial" w:cs="Arial"/>
          <w:sz w:val="20"/>
          <w:szCs w:val="20"/>
          <w:lang w:val="it-IT"/>
        </w:rPr>
        <w:t>SUL</w:t>
      </w:r>
      <w:r w:rsidRPr="00B92432">
        <w:rPr>
          <w:rFonts w:ascii="Arial" w:hAnsi="Arial" w:cs="Arial"/>
          <w:sz w:val="20"/>
          <w:szCs w:val="20"/>
        </w:rPr>
        <w:t>SI</w:t>
      </w:r>
      <w:r w:rsidRPr="00CF2EE4">
        <w:rPr>
          <w:rFonts w:ascii="Arial" w:hAnsi="Arial" w:cs="Arial"/>
          <w:sz w:val="20"/>
          <w:szCs w:val="20"/>
          <w:lang w:val="it-IT"/>
        </w:rPr>
        <w:t>T</w:t>
      </w:r>
      <w:r w:rsidRPr="00D327D1">
        <w:rPr>
          <w:rFonts w:ascii="Arial" w:hAnsi="Arial" w:cs="Arial"/>
          <w:sz w:val="20"/>
          <w:szCs w:val="20"/>
        </w:rPr>
        <w:t xml:space="preserve">). </w:t>
      </w:r>
      <w:r w:rsidRPr="00CF2EE4">
        <w:rPr>
          <w:rFonts w:ascii="Arial" w:hAnsi="Arial" w:cs="Arial"/>
          <w:sz w:val="20"/>
          <w:szCs w:val="20"/>
        </w:rPr>
        <w:t>Current trends in the field of books and reading.</w:t>
      </w:r>
    </w:p>
    <w:p w:rsidR="00912699" w:rsidRDefault="00912699" w:rsidP="0066280E">
      <w:pPr>
        <w:jc w:val="both"/>
        <w:rPr>
          <w:rFonts w:ascii="Arial" w:hAnsi="Arial" w:cs="Arial"/>
          <w:color w:val="0000FF"/>
          <w:sz w:val="20"/>
          <w:szCs w:val="20"/>
          <w:lang w:val="en-US"/>
        </w:rPr>
      </w:pPr>
    </w:p>
    <w:p w:rsidR="00912699" w:rsidRPr="000764D3" w:rsidRDefault="00912699" w:rsidP="000764D3">
      <w:pPr>
        <w:jc w:val="both"/>
        <w:rPr>
          <w:rFonts w:ascii="Arial" w:hAnsi="Arial" w:cs="Arial"/>
          <w:sz w:val="18"/>
          <w:szCs w:val="18"/>
        </w:rPr>
      </w:pPr>
      <w:r w:rsidRPr="000764D3">
        <w:rPr>
          <w:rFonts w:ascii="Arial" w:hAnsi="Arial" w:cs="Arial"/>
          <w:b/>
          <w:sz w:val="18"/>
          <w:szCs w:val="18"/>
          <w:lang w:val="en-US"/>
        </w:rPr>
        <w:t>Abstract:</w:t>
      </w:r>
      <w:r w:rsidRPr="000764D3">
        <w:rPr>
          <w:rFonts w:ascii="Arial" w:hAnsi="Arial" w:cs="Arial"/>
          <w:sz w:val="18"/>
          <w:szCs w:val="18"/>
          <w:lang w:val="en-US"/>
        </w:rPr>
        <w:t xml:space="preserve"> </w:t>
      </w:r>
      <w:r w:rsidRPr="000764D3">
        <w:rPr>
          <w:rFonts w:ascii="Arial" w:hAnsi="Arial" w:cs="Arial"/>
          <w:sz w:val="18"/>
          <w:szCs w:val="18"/>
        </w:rPr>
        <w:t xml:space="preserve">The article presents a dialogue, openness, tolerance and awareness of the Book. It  shows some tendencies in the field of Book’s reading stimulation and popularization of new books. The Book’s promotion has become more attractive. In Bulgaria there are many initiatives that show care of reading stimulation. Some of them are Book share, the Library between leaves,  Bookcrossing phenomenon.  The author has made some interviews with people who have been connected with the Book’s promotion. </w:t>
      </w:r>
    </w:p>
    <w:p w:rsidR="00912699" w:rsidRPr="000764D3" w:rsidRDefault="00912699" w:rsidP="0066280E">
      <w:pPr>
        <w:jc w:val="both"/>
        <w:rPr>
          <w:rFonts w:ascii="Arial" w:hAnsi="Arial" w:cs="Arial"/>
          <w:b/>
          <w:sz w:val="20"/>
          <w:szCs w:val="20"/>
        </w:rPr>
      </w:pPr>
    </w:p>
    <w:p w:rsidR="00912699" w:rsidRDefault="00912699" w:rsidP="0066280E">
      <w:pPr>
        <w:jc w:val="both"/>
        <w:rPr>
          <w:rFonts w:ascii="Arial" w:hAnsi="Arial" w:cs="Arial"/>
          <w:sz w:val="20"/>
          <w:szCs w:val="20"/>
          <w:lang w:val="en-US"/>
        </w:rPr>
      </w:pPr>
      <w:r w:rsidRPr="00264124">
        <w:rPr>
          <w:rFonts w:ascii="Arial" w:hAnsi="Arial" w:cs="Arial"/>
          <w:b/>
          <w:sz w:val="20"/>
          <w:szCs w:val="20"/>
          <w:lang w:val="en-GB"/>
        </w:rPr>
        <w:t xml:space="preserve">9.15 </w:t>
      </w:r>
      <w:r>
        <w:rPr>
          <w:rFonts w:ascii="Arial" w:hAnsi="Arial" w:cs="Arial"/>
          <w:b/>
          <w:sz w:val="20"/>
          <w:szCs w:val="20"/>
          <w:lang w:val="en-US"/>
        </w:rPr>
        <w:t>a</w:t>
      </w:r>
      <w:r w:rsidRPr="00264124">
        <w:rPr>
          <w:rFonts w:ascii="Arial" w:hAnsi="Arial" w:cs="Arial"/>
          <w:b/>
          <w:sz w:val="20"/>
          <w:szCs w:val="20"/>
          <w:lang w:val="en-GB"/>
        </w:rPr>
        <w:t>.</w:t>
      </w:r>
      <w:r>
        <w:rPr>
          <w:rFonts w:ascii="Arial" w:hAnsi="Arial" w:cs="Arial"/>
          <w:b/>
          <w:sz w:val="20"/>
          <w:szCs w:val="20"/>
          <w:lang w:val="en-GB"/>
        </w:rPr>
        <w:t xml:space="preserve"> m.</w:t>
      </w:r>
      <w:r w:rsidRPr="00264124">
        <w:rPr>
          <w:rFonts w:ascii="Arial" w:hAnsi="Arial" w:cs="Arial"/>
          <w:sz w:val="20"/>
          <w:szCs w:val="20"/>
          <w:lang w:val="en-GB"/>
        </w:rPr>
        <w:t xml:space="preserve"> </w:t>
      </w:r>
      <w:r w:rsidRPr="00CF2EE4">
        <w:rPr>
          <w:rFonts w:ascii="Arial" w:hAnsi="Arial" w:cs="Arial"/>
          <w:b/>
          <w:sz w:val="20"/>
          <w:szCs w:val="20"/>
          <w:lang w:val="en-GB"/>
        </w:rPr>
        <w:t>Petar Kanev</w:t>
      </w:r>
      <w:r w:rsidRPr="00264124">
        <w:rPr>
          <w:rFonts w:ascii="Arial" w:hAnsi="Arial" w:cs="Arial"/>
          <w:sz w:val="20"/>
          <w:szCs w:val="20"/>
          <w:lang w:val="en-GB"/>
        </w:rPr>
        <w:t xml:space="preserve"> (</w:t>
      </w:r>
      <w:r>
        <w:rPr>
          <w:rFonts w:ascii="Arial" w:hAnsi="Arial" w:cs="Arial"/>
          <w:sz w:val="20"/>
          <w:szCs w:val="20"/>
          <w:lang w:val="en-GB"/>
        </w:rPr>
        <w:t>Bulgarian Academy of Science</w:t>
      </w:r>
      <w:r w:rsidRPr="00264124">
        <w:rPr>
          <w:rFonts w:ascii="Arial" w:hAnsi="Arial" w:cs="Arial"/>
          <w:sz w:val="20"/>
          <w:szCs w:val="20"/>
          <w:lang w:val="en-GB"/>
        </w:rPr>
        <w:t>).</w:t>
      </w:r>
      <w:r w:rsidRPr="00D36B2D">
        <w:t xml:space="preserve"> </w:t>
      </w:r>
      <w:r w:rsidRPr="00264124">
        <w:rPr>
          <w:rFonts w:ascii="Arial" w:hAnsi="Arial" w:cs="Arial"/>
          <w:sz w:val="20"/>
          <w:szCs w:val="20"/>
          <w:lang w:val="en-GB"/>
        </w:rPr>
        <w:t>The new Civic Culture: Digital Communication as a New Organizational Form of Civic Environmental Networks in Bulgaria and as a New Media Environment f</w:t>
      </w:r>
      <w:r>
        <w:rPr>
          <w:rFonts w:ascii="Arial" w:hAnsi="Arial" w:cs="Arial"/>
          <w:sz w:val="20"/>
          <w:szCs w:val="20"/>
          <w:lang w:val="en-GB"/>
        </w:rPr>
        <w:t>or Po</w:t>
      </w:r>
      <w:r w:rsidRPr="00264124">
        <w:rPr>
          <w:rFonts w:ascii="Arial" w:hAnsi="Arial" w:cs="Arial"/>
          <w:sz w:val="20"/>
          <w:szCs w:val="20"/>
          <w:lang w:val="en-GB"/>
        </w:rPr>
        <w:t>pularizing Their Campaigns</w:t>
      </w:r>
      <w:r>
        <w:rPr>
          <w:rFonts w:ascii="Arial" w:hAnsi="Arial" w:cs="Arial"/>
          <w:sz w:val="20"/>
          <w:szCs w:val="20"/>
          <w:lang w:val="en-US"/>
        </w:rPr>
        <w:t>.</w:t>
      </w:r>
    </w:p>
    <w:p w:rsidR="00912699" w:rsidRPr="00EE3284" w:rsidRDefault="00912699" w:rsidP="00EE3284">
      <w:pPr>
        <w:spacing w:before="100" w:beforeAutospacing="1"/>
        <w:jc w:val="both"/>
        <w:rPr>
          <w:rFonts w:ascii="Arial" w:hAnsi="Arial" w:cs="Arial"/>
          <w:sz w:val="18"/>
          <w:szCs w:val="18"/>
          <w:lang w:val="en-US"/>
        </w:rPr>
      </w:pPr>
      <w:r w:rsidRPr="00EE3284">
        <w:rPr>
          <w:rFonts w:ascii="Arial" w:hAnsi="Arial" w:cs="Arial"/>
          <w:b/>
          <w:sz w:val="18"/>
          <w:szCs w:val="18"/>
          <w:lang w:val="en-US"/>
        </w:rPr>
        <w:t xml:space="preserve">Abstract: </w:t>
      </w:r>
      <w:r w:rsidRPr="00EE3284">
        <w:rPr>
          <w:rFonts w:ascii="Arial" w:hAnsi="Arial" w:cs="Arial"/>
          <w:sz w:val="18"/>
          <w:szCs w:val="18"/>
          <w:lang w:val="en-US"/>
        </w:rPr>
        <w:t>The young civic culture of XXI century in Bulgaria grows and organizes itself over the last 10 years mainly in the ambience of the new social and cultural movements for social-justice and environmental causes (Kavrakova, 2010). The report concerns the problem how the new organizational features of the informal citizen networks to protect public natural benefits influence the way of using digital communication capabilities and, on the other hand, how the specific capabilities of the digital communications affects the self-generation (the autopoesis) of the young civil society as a spontaneously formed alternative culture of young Bulgarian citizens. Digital communication networks on the one hand are formed by a new type of citizen participation in the political process, and on the other hand, they themselves forms the new network features of the young civic culture in Bulgaria. This problem addressed key issues affecting the future of the public sphere in Europe, as well as new forms of protection of public interest, which are characteristic of risk society at the dawn of the new millennium.</w:t>
      </w:r>
    </w:p>
    <w:p w:rsidR="00912699" w:rsidRDefault="00912699" w:rsidP="0066280E">
      <w:pPr>
        <w:jc w:val="both"/>
        <w:rPr>
          <w:rFonts w:ascii="Arial" w:hAnsi="Arial" w:cs="Arial"/>
          <w:sz w:val="20"/>
          <w:szCs w:val="20"/>
          <w:lang w:val="en-US"/>
        </w:rPr>
      </w:pPr>
    </w:p>
    <w:p w:rsidR="00912699" w:rsidRPr="00D327D1" w:rsidRDefault="00912699" w:rsidP="0066280E">
      <w:pPr>
        <w:jc w:val="both"/>
        <w:rPr>
          <w:rFonts w:ascii="Arial" w:hAnsi="Arial" w:cs="Arial"/>
          <w:sz w:val="20"/>
          <w:szCs w:val="20"/>
        </w:rPr>
      </w:pPr>
      <w:r w:rsidRPr="00CF2EE4">
        <w:rPr>
          <w:rFonts w:ascii="Arial" w:hAnsi="Arial" w:cs="Arial"/>
          <w:b/>
          <w:sz w:val="20"/>
          <w:szCs w:val="20"/>
          <w:lang w:val="it-IT"/>
        </w:rPr>
        <w:t>9.30 a.</w:t>
      </w:r>
      <w:r w:rsidRPr="00CF2EE4">
        <w:rPr>
          <w:rFonts w:ascii="Arial" w:hAnsi="Arial" w:cs="Arial"/>
          <w:sz w:val="20"/>
          <w:szCs w:val="20"/>
          <w:lang w:val="it-IT"/>
        </w:rPr>
        <w:t xml:space="preserve"> </w:t>
      </w:r>
      <w:r w:rsidRPr="00CF2EE4">
        <w:rPr>
          <w:rFonts w:ascii="Arial" w:hAnsi="Arial" w:cs="Arial"/>
          <w:b/>
          <w:sz w:val="20"/>
          <w:szCs w:val="20"/>
          <w:lang w:val="it-IT"/>
        </w:rPr>
        <w:t>m. Sabina Eftimova</w:t>
      </w:r>
      <w:r w:rsidRPr="00CF2EE4">
        <w:rPr>
          <w:rFonts w:ascii="Arial" w:hAnsi="Arial" w:cs="Arial"/>
          <w:sz w:val="20"/>
          <w:szCs w:val="20"/>
          <w:lang w:val="it-IT"/>
        </w:rPr>
        <w:t xml:space="preserve"> </w:t>
      </w:r>
      <w:r>
        <w:rPr>
          <w:rFonts w:ascii="Arial" w:hAnsi="Arial" w:cs="Arial"/>
          <w:sz w:val="20"/>
          <w:szCs w:val="20"/>
        </w:rPr>
        <w:t>(</w:t>
      </w:r>
      <w:r w:rsidRPr="00CF2EE4">
        <w:rPr>
          <w:rFonts w:ascii="Arial" w:hAnsi="Arial" w:cs="Arial"/>
          <w:sz w:val="20"/>
          <w:szCs w:val="20"/>
          <w:lang w:val="it-IT"/>
        </w:rPr>
        <w:t>SUL</w:t>
      </w:r>
      <w:r w:rsidRPr="00B92432">
        <w:rPr>
          <w:rFonts w:ascii="Arial" w:hAnsi="Arial" w:cs="Arial"/>
          <w:sz w:val="20"/>
          <w:szCs w:val="20"/>
        </w:rPr>
        <w:t>SI</w:t>
      </w:r>
      <w:r w:rsidRPr="00CF2EE4">
        <w:rPr>
          <w:rFonts w:ascii="Arial" w:hAnsi="Arial" w:cs="Arial"/>
          <w:sz w:val="20"/>
          <w:szCs w:val="20"/>
          <w:lang w:val="it-IT"/>
        </w:rPr>
        <w:t>T</w:t>
      </w:r>
      <w:r w:rsidRPr="00D327D1">
        <w:rPr>
          <w:rFonts w:ascii="Arial" w:hAnsi="Arial" w:cs="Arial"/>
          <w:sz w:val="20"/>
          <w:szCs w:val="20"/>
        </w:rPr>
        <w:t xml:space="preserve">). </w:t>
      </w:r>
      <w:r w:rsidRPr="00D36B2D">
        <w:rPr>
          <w:rFonts w:ascii="Arial" w:hAnsi="Arial" w:cs="Arial"/>
          <w:sz w:val="20"/>
          <w:szCs w:val="20"/>
        </w:rPr>
        <w:t>Intangible Cultural Heritage</w:t>
      </w:r>
      <w:r>
        <w:rPr>
          <w:rFonts w:ascii="Arial" w:hAnsi="Arial" w:cs="Arial"/>
          <w:sz w:val="20"/>
          <w:szCs w:val="20"/>
          <w:lang w:val="en-US"/>
        </w:rPr>
        <w:t xml:space="preserve">. </w:t>
      </w:r>
    </w:p>
    <w:p w:rsidR="00912699" w:rsidRDefault="00912699" w:rsidP="0066280E">
      <w:pPr>
        <w:jc w:val="both"/>
        <w:rPr>
          <w:rFonts w:ascii="Arial" w:hAnsi="Arial" w:cs="Arial"/>
          <w:sz w:val="20"/>
          <w:szCs w:val="20"/>
          <w:lang w:val="en-US"/>
        </w:rPr>
      </w:pPr>
    </w:p>
    <w:p w:rsidR="00912699" w:rsidRPr="00C76950" w:rsidRDefault="00912699" w:rsidP="009D07CF">
      <w:pPr>
        <w:jc w:val="both"/>
        <w:rPr>
          <w:rFonts w:ascii="Arial" w:hAnsi="Arial" w:cs="Arial"/>
          <w:sz w:val="18"/>
          <w:szCs w:val="18"/>
          <w:lang w:val="en-US"/>
        </w:rPr>
      </w:pPr>
      <w:r w:rsidRPr="00C76950">
        <w:rPr>
          <w:rFonts w:ascii="Arial" w:hAnsi="Arial" w:cs="Arial"/>
          <w:b/>
          <w:sz w:val="18"/>
          <w:szCs w:val="18"/>
          <w:lang w:val="en-US"/>
        </w:rPr>
        <w:t xml:space="preserve">Abstract: </w:t>
      </w:r>
      <w:r w:rsidRPr="00C76950">
        <w:rPr>
          <w:rFonts w:ascii="Arial" w:hAnsi="Arial" w:cs="Arial"/>
          <w:sz w:val="18"/>
          <w:szCs w:val="18"/>
          <w:lang w:val="en-US"/>
        </w:rPr>
        <w:t>The intangible cultural heritage is the product of a collective intellectual work, bearing in itself the imprint of different communities, cultures and periods. According by UNESCO (Paris, 17 October 2003) the „Convention for the Safeguarding of Intangible Cultural Heritage” combines oral traditions and expressions, performing arts, social practices, rituals and festive events, knowledge and practices concerning nature and the universe, traditional craftsmanship. The conservation and preservation through its „identification, documentation, research, protection, promotion, enhancement, transmission...” contribute to the cultural diversity and the mutual understanding in the dynamic world.</w:t>
      </w:r>
    </w:p>
    <w:p w:rsidR="00912699" w:rsidRPr="00C76950" w:rsidRDefault="00912699" w:rsidP="009D07CF">
      <w:pPr>
        <w:jc w:val="both"/>
        <w:rPr>
          <w:rFonts w:ascii="Arial" w:hAnsi="Arial" w:cs="Arial"/>
          <w:sz w:val="18"/>
          <w:szCs w:val="18"/>
          <w:lang w:val="en-US"/>
        </w:rPr>
      </w:pPr>
      <w:r w:rsidRPr="00C76950">
        <w:rPr>
          <w:rFonts w:ascii="Arial" w:hAnsi="Arial" w:cs="Arial"/>
          <w:sz w:val="18"/>
          <w:szCs w:val="18"/>
          <w:lang w:val="en-US"/>
        </w:rPr>
        <w:t>The report were carried out within the research project tasks „Analysis of the common practices in the use of products of intellectual property in university information environment” DMU 03/3 headed by Dr. Tereza Trencheva.</w:t>
      </w:r>
    </w:p>
    <w:p w:rsidR="00912699" w:rsidRPr="009D07CF" w:rsidRDefault="00912699" w:rsidP="0066280E">
      <w:pPr>
        <w:jc w:val="both"/>
        <w:rPr>
          <w:rFonts w:ascii="Arial" w:hAnsi="Arial" w:cs="Arial"/>
          <w:sz w:val="20"/>
          <w:szCs w:val="20"/>
          <w:lang w:val="en-US"/>
        </w:rPr>
      </w:pPr>
    </w:p>
    <w:p w:rsidR="00912699" w:rsidRDefault="00912699" w:rsidP="0066280E">
      <w:pPr>
        <w:jc w:val="both"/>
        <w:rPr>
          <w:rFonts w:ascii="Arial" w:hAnsi="Arial" w:cs="Arial"/>
          <w:sz w:val="20"/>
          <w:szCs w:val="20"/>
          <w:lang w:val="en-US"/>
        </w:rPr>
      </w:pPr>
      <w:r>
        <w:rPr>
          <w:rFonts w:ascii="Arial" w:hAnsi="Arial" w:cs="Arial"/>
          <w:b/>
          <w:sz w:val="20"/>
          <w:szCs w:val="20"/>
        </w:rPr>
        <w:t xml:space="preserve">9.45 </w:t>
      </w:r>
      <w:r w:rsidRPr="00CF2EE4">
        <w:rPr>
          <w:rFonts w:ascii="Arial" w:hAnsi="Arial" w:cs="Arial"/>
          <w:b/>
          <w:sz w:val="20"/>
          <w:szCs w:val="20"/>
          <w:lang w:val="en-GB"/>
        </w:rPr>
        <w:t>a</w:t>
      </w:r>
      <w:r w:rsidRPr="00D327D1">
        <w:rPr>
          <w:rFonts w:ascii="Arial" w:hAnsi="Arial" w:cs="Arial"/>
          <w:b/>
          <w:sz w:val="20"/>
          <w:szCs w:val="20"/>
        </w:rPr>
        <w:t>.</w:t>
      </w:r>
      <w:r w:rsidRPr="00CF2EE4">
        <w:rPr>
          <w:rFonts w:ascii="Arial" w:hAnsi="Arial" w:cs="Arial"/>
          <w:b/>
          <w:sz w:val="20"/>
          <w:szCs w:val="20"/>
        </w:rPr>
        <w:t xml:space="preserve"> </w:t>
      </w:r>
      <w:r w:rsidRPr="00CF2EE4">
        <w:rPr>
          <w:rFonts w:ascii="Arial" w:hAnsi="Arial" w:cs="Arial"/>
          <w:b/>
          <w:sz w:val="20"/>
          <w:szCs w:val="20"/>
          <w:lang w:val="en-GB"/>
        </w:rPr>
        <w:t>m</w:t>
      </w:r>
      <w:r w:rsidRPr="00CF2EE4">
        <w:rPr>
          <w:rFonts w:ascii="Arial" w:hAnsi="Arial" w:cs="Arial"/>
          <w:b/>
          <w:sz w:val="20"/>
          <w:szCs w:val="20"/>
        </w:rPr>
        <w:t>.</w:t>
      </w:r>
      <w:r w:rsidRPr="00D327D1">
        <w:rPr>
          <w:rFonts w:ascii="Arial" w:hAnsi="Arial" w:cs="Arial"/>
          <w:sz w:val="20"/>
          <w:szCs w:val="20"/>
        </w:rPr>
        <w:t xml:space="preserve"> </w:t>
      </w:r>
      <w:r w:rsidRPr="00CF2EE4">
        <w:rPr>
          <w:rFonts w:ascii="Arial" w:hAnsi="Arial" w:cs="Arial"/>
          <w:b/>
          <w:sz w:val="20"/>
          <w:szCs w:val="20"/>
        </w:rPr>
        <w:t>Mariana Peteva</w:t>
      </w:r>
      <w:r>
        <w:rPr>
          <w:rFonts w:ascii="Arial" w:hAnsi="Arial" w:cs="Arial"/>
          <w:sz w:val="20"/>
          <w:szCs w:val="20"/>
        </w:rPr>
        <w:t xml:space="preserve"> (SULSIT</w:t>
      </w:r>
      <w:r>
        <w:rPr>
          <w:rFonts w:ascii="Arial" w:hAnsi="Arial" w:cs="Arial"/>
          <w:sz w:val="20"/>
          <w:szCs w:val="20"/>
          <w:lang w:val="en-US"/>
        </w:rPr>
        <w:t xml:space="preserve">, </w:t>
      </w:r>
      <w:r w:rsidRPr="00CF2EE4">
        <w:rPr>
          <w:rFonts w:ascii="Arial" w:hAnsi="Arial" w:cs="Arial"/>
          <w:sz w:val="20"/>
          <w:szCs w:val="20"/>
        </w:rPr>
        <w:t>PhD student, Shu</w:t>
      </w:r>
      <w:r>
        <w:rPr>
          <w:rFonts w:ascii="Arial" w:hAnsi="Arial" w:cs="Arial"/>
          <w:sz w:val="20"/>
          <w:szCs w:val="20"/>
          <w:lang w:val="en-US"/>
        </w:rPr>
        <w:t>men University</w:t>
      </w:r>
      <w:r>
        <w:rPr>
          <w:rFonts w:ascii="Arial" w:hAnsi="Arial" w:cs="Arial"/>
          <w:sz w:val="20"/>
          <w:szCs w:val="20"/>
        </w:rPr>
        <w:t xml:space="preserve"> "Ep. Konstantin</w:t>
      </w:r>
      <w:r>
        <w:rPr>
          <w:rFonts w:ascii="Arial" w:hAnsi="Arial" w:cs="Arial"/>
          <w:sz w:val="20"/>
          <w:szCs w:val="20"/>
          <w:lang w:val="en-US"/>
        </w:rPr>
        <w:t xml:space="preserve"> </w:t>
      </w:r>
      <w:r w:rsidRPr="00CF2EE4">
        <w:rPr>
          <w:rFonts w:ascii="Arial" w:hAnsi="Arial" w:cs="Arial"/>
          <w:sz w:val="20"/>
          <w:szCs w:val="20"/>
        </w:rPr>
        <w:t>Preslav</w:t>
      </w:r>
      <w:r>
        <w:rPr>
          <w:rFonts w:ascii="Arial" w:hAnsi="Arial" w:cs="Arial"/>
          <w:sz w:val="20"/>
          <w:szCs w:val="20"/>
          <w:lang w:val="en-US"/>
        </w:rPr>
        <w:t>ski”</w:t>
      </w:r>
      <w:r>
        <w:rPr>
          <w:rFonts w:ascii="Arial" w:hAnsi="Arial" w:cs="Arial"/>
          <w:sz w:val="20"/>
          <w:szCs w:val="20"/>
        </w:rPr>
        <w:t>).</w:t>
      </w:r>
      <w:r>
        <w:rPr>
          <w:rFonts w:ascii="Arial" w:hAnsi="Arial" w:cs="Arial"/>
          <w:sz w:val="20"/>
          <w:szCs w:val="20"/>
          <w:lang w:val="en-US"/>
        </w:rPr>
        <w:t xml:space="preserve"> S</w:t>
      </w:r>
      <w:r w:rsidRPr="00CF2EE4">
        <w:rPr>
          <w:rFonts w:ascii="Arial" w:hAnsi="Arial" w:cs="Arial"/>
          <w:sz w:val="20"/>
          <w:szCs w:val="20"/>
        </w:rPr>
        <w:t xml:space="preserve">ome key technologies in the preservation of incunabula and </w:t>
      </w:r>
      <w:r>
        <w:rPr>
          <w:rFonts w:ascii="Arial" w:hAnsi="Arial" w:cs="Arial"/>
          <w:sz w:val="20"/>
          <w:szCs w:val="20"/>
          <w:lang w:val="en-US"/>
        </w:rPr>
        <w:t xml:space="preserve">the </w:t>
      </w:r>
      <w:r w:rsidRPr="00CF2EE4">
        <w:rPr>
          <w:rFonts w:ascii="Arial" w:hAnsi="Arial" w:cs="Arial"/>
          <w:sz w:val="20"/>
          <w:szCs w:val="20"/>
        </w:rPr>
        <w:t>new opportunities for information services.</w:t>
      </w:r>
    </w:p>
    <w:p w:rsidR="00912699" w:rsidRDefault="00912699" w:rsidP="0066280E">
      <w:pPr>
        <w:jc w:val="both"/>
        <w:rPr>
          <w:rFonts w:ascii="Arial" w:hAnsi="Arial" w:cs="Arial"/>
          <w:sz w:val="20"/>
          <w:szCs w:val="20"/>
          <w:lang w:val="en-US"/>
        </w:rPr>
      </w:pPr>
    </w:p>
    <w:p w:rsidR="00912699" w:rsidRPr="00551F43" w:rsidRDefault="00912699" w:rsidP="0066280E">
      <w:pPr>
        <w:jc w:val="both"/>
        <w:rPr>
          <w:rFonts w:ascii="Arial" w:hAnsi="Arial" w:cs="Arial"/>
          <w:sz w:val="18"/>
          <w:szCs w:val="18"/>
          <w:lang w:val="en-US"/>
        </w:rPr>
      </w:pPr>
      <w:r w:rsidRPr="00474053">
        <w:rPr>
          <w:rFonts w:ascii="Arial" w:hAnsi="Arial" w:cs="Arial"/>
          <w:b/>
          <w:sz w:val="18"/>
          <w:szCs w:val="18"/>
          <w:lang w:val="en-US"/>
        </w:rPr>
        <w:t xml:space="preserve">Abstract: </w:t>
      </w:r>
      <w:r w:rsidRPr="00551F43">
        <w:rPr>
          <w:rFonts w:ascii="Arial" w:hAnsi="Arial" w:cs="Arial"/>
          <w:sz w:val="18"/>
          <w:szCs w:val="18"/>
          <w:lang w:val="en-US"/>
        </w:rPr>
        <w:t xml:space="preserve">This article aims to highlight current issues of preservation of old printed, rare and valuable editions in the </w:t>
      </w:r>
      <w:r>
        <w:rPr>
          <w:rFonts w:ascii="Arial" w:hAnsi="Arial" w:cs="Arial"/>
          <w:sz w:val="18"/>
          <w:szCs w:val="18"/>
          <w:lang w:val="en-US"/>
        </w:rPr>
        <w:t>University L</w:t>
      </w:r>
      <w:r w:rsidRPr="00551F43">
        <w:rPr>
          <w:rFonts w:ascii="Arial" w:hAnsi="Arial" w:cs="Arial"/>
          <w:sz w:val="18"/>
          <w:szCs w:val="18"/>
          <w:lang w:val="en-US"/>
        </w:rPr>
        <w:t xml:space="preserve">ibrary of the University of Shumen "Bishop Konstantin of Preslav." </w:t>
      </w:r>
      <w:r>
        <w:rPr>
          <w:rFonts w:ascii="Arial" w:hAnsi="Arial" w:cs="Arial"/>
          <w:sz w:val="18"/>
          <w:szCs w:val="18"/>
          <w:lang w:val="en-US"/>
        </w:rPr>
        <w:t>It p</w:t>
      </w:r>
      <w:r w:rsidRPr="00551F43">
        <w:rPr>
          <w:rFonts w:ascii="Arial" w:hAnsi="Arial" w:cs="Arial"/>
          <w:sz w:val="18"/>
          <w:szCs w:val="18"/>
          <w:lang w:val="en-US"/>
        </w:rPr>
        <w:t>resents the currently used technologies for conservation and preservatio</w:t>
      </w:r>
      <w:r>
        <w:rPr>
          <w:rFonts w:ascii="Arial" w:hAnsi="Arial" w:cs="Arial"/>
          <w:sz w:val="18"/>
          <w:szCs w:val="18"/>
          <w:lang w:val="en-US"/>
        </w:rPr>
        <w:t>n of the</w:t>
      </w:r>
      <w:r w:rsidRPr="00551F43">
        <w:rPr>
          <w:rFonts w:ascii="Arial" w:hAnsi="Arial" w:cs="Arial"/>
          <w:sz w:val="18"/>
          <w:szCs w:val="18"/>
          <w:lang w:val="en-US"/>
        </w:rPr>
        <w:t>s</w:t>
      </w:r>
      <w:r>
        <w:rPr>
          <w:rFonts w:ascii="Arial" w:hAnsi="Arial" w:cs="Arial"/>
          <w:sz w:val="18"/>
          <w:szCs w:val="18"/>
          <w:lang w:val="en-US"/>
        </w:rPr>
        <w:t>e</w:t>
      </w:r>
      <w:r w:rsidRPr="00551F43">
        <w:rPr>
          <w:rFonts w:ascii="Arial" w:hAnsi="Arial" w:cs="Arial"/>
          <w:sz w:val="18"/>
          <w:szCs w:val="18"/>
          <w:lang w:val="en-US"/>
        </w:rPr>
        <w:t xml:space="preserve"> collection</w:t>
      </w:r>
      <w:r>
        <w:rPr>
          <w:rFonts w:ascii="Arial" w:hAnsi="Arial" w:cs="Arial"/>
          <w:sz w:val="18"/>
          <w:szCs w:val="18"/>
          <w:lang w:val="en-US"/>
        </w:rPr>
        <w:t>s</w:t>
      </w:r>
      <w:r w:rsidRPr="00551F43">
        <w:rPr>
          <w:rFonts w:ascii="Arial" w:hAnsi="Arial" w:cs="Arial"/>
          <w:sz w:val="18"/>
          <w:szCs w:val="18"/>
          <w:lang w:val="en-US"/>
        </w:rPr>
        <w:t>. Looking for opportunities to implement the current world and European initiatives related to the protection of cultural and historical heritage. There remain major problems that hinder and slow down the process of digitization, providing specialized software development of an electronic catalog, building a digital reference service, an electronic library. Combine the new opportunities being created for information services to all categories of users, including people with special needs.</w:t>
      </w:r>
    </w:p>
    <w:p w:rsidR="00912699" w:rsidRDefault="00912699" w:rsidP="0066280E">
      <w:pPr>
        <w:jc w:val="both"/>
        <w:rPr>
          <w:rFonts w:ascii="Arial" w:hAnsi="Arial" w:cs="Arial"/>
          <w:sz w:val="20"/>
          <w:szCs w:val="20"/>
          <w:lang w:val="en-US"/>
        </w:rPr>
      </w:pPr>
    </w:p>
    <w:p w:rsidR="00912699" w:rsidRPr="00D327D1" w:rsidRDefault="00912699" w:rsidP="0066280E">
      <w:pPr>
        <w:jc w:val="both"/>
        <w:rPr>
          <w:rFonts w:ascii="Arial" w:hAnsi="Arial" w:cs="Arial"/>
          <w:sz w:val="20"/>
          <w:szCs w:val="20"/>
        </w:rPr>
      </w:pPr>
      <w:r>
        <w:rPr>
          <w:rFonts w:ascii="Arial" w:hAnsi="Arial" w:cs="Arial"/>
          <w:b/>
          <w:sz w:val="20"/>
          <w:szCs w:val="20"/>
        </w:rPr>
        <w:t xml:space="preserve">10.00 </w:t>
      </w:r>
      <w:r w:rsidRPr="00CF2EE4">
        <w:rPr>
          <w:rFonts w:ascii="Arial" w:hAnsi="Arial" w:cs="Arial"/>
          <w:b/>
          <w:sz w:val="20"/>
          <w:szCs w:val="20"/>
          <w:lang w:val="sv-SE"/>
        </w:rPr>
        <w:t>a</w:t>
      </w:r>
      <w:r w:rsidRPr="00D327D1">
        <w:rPr>
          <w:rFonts w:ascii="Arial" w:hAnsi="Arial" w:cs="Arial"/>
          <w:b/>
          <w:sz w:val="20"/>
          <w:szCs w:val="20"/>
        </w:rPr>
        <w:t>.</w:t>
      </w:r>
      <w:r w:rsidRPr="00CF2EE4">
        <w:rPr>
          <w:rFonts w:ascii="Arial" w:hAnsi="Arial" w:cs="Arial"/>
          <w:b/>
          <w:sz w:val="20"/>
          <w:szCs w:val="20"/>
          <w:lang w:val="sv-SE"/>
        </w:rPr>
        <w:t xml:space="preserve"> m</w:t>
      </w:r>
      <w:r>
        <w:rPr>
          <w:rFonts w:ascii="Arial" w:hAnsi="Arial" w:cs="Arial"/>
          <w:b/>
          <w:sz w:val="20"/>
          <w:szCs w:val="20"/>
          <w:lang w:val="sv-SE"/>
        </w:rPr>
        <w:t>.</w:t>
      </w:r>
      <w:r w:rsidRPr="00D327D1">
        <w:rPr>
          <w:rFonts w:ascii="Arial" w:hAnsi="Arial" w:cs="Arial"/>
          <w:sz w:val="20"/>
          <w:szCs w:val="20"/>
        </w:rPr>
        <w:t xml:space="preserve"> </w:t>
      </w:r>
      <w:r w:rsidRPr="00CF2EE4">
        <w:rPr>
          <w:rFonts w:ascii="Arial" w:hAnsi="Arial" w:cs="Arial"/>
          <w:b/>
          <w:sz w:val="20"/>
          <w:szCs w:val="20"/>
        </w:rPr>
        <w:t>Persida</w:t>
      </w:r>
      <w:r w:rsidRPr="00CF2EE4">
        <w:rPr>
          <w:b/>
        </w:rPr>
        <w:t xml:space="preserve"> </w:t>
      </w:r>
      <w:r w:rsidRPr="00CF2EE4">
        <w:rPr>
          <w:rFonts w:ascii="Arial" w:hAnsi="Arial" w:cs="Arial"/>
          <w:b/>
          <w:sz w:val="20"/>
          <w:szCs w:val="20"/>
        </w:rPr>
        <w:t>Rafailova</w:t>
      </w:r>
      <w:r w:rsidRPr="00D327D1">
        <w:rPr>
          <w:rFonts w:ascii="Arial" w:hAnsi="Arial" w:cs="Arial"/>
          <w:sz w:val="20"/>
          <w:szCs w:val="20"/>
        </w:rPr>
        <w:t xml:space="preserve"> (</w:t>
      </w:r>
      <w:r w:rsidRPr="00CF2EE4">
        <w:rPr>
          <w:rFonts w:ascii="Arial" w:hAnsi="Arial" w:cs="Arial"/>
          <w:sz w:val="20"/>
          <w:szCs w:val="20"/>
          <w:lang w:val="sv-SE"/>
        </w:rPr>
        <w:t>SULSIT</w:t>
      </w:r>
      <w:r>
        <w:rPr>
          <w:rFonts w:ascii="Arial" w:hAnsi="Arial" w:cs="Arial"/>
          <w:sz w:val="20"/>
          <w:szCs w:val="20"/>
          <w:lang w:val="sv-SE"/>
        </w:rPr>
        <w:t xml:space="preserve">, </w:t>
      </w:r>
      <w:r w:rsidRPr="00CF2EE4">
        <w:rPr>
          <w:rFonts w:ascii="Arial" w:hAnsi="Arial" w:cs="Arial"/>
          <w:sz w:val="20"/>
          <w:szCs w:val="20"/>
          <w:lang w:val="sv-SE"/>
        </w:rPr>
        <w:t>PhD student</w:t>
      </w:r>
      <w:r w:rsidRPr="00D327D1">
        <w:rPr>
          <w:rFonts w:ascii="Arial" w:hAnsi="Arial" w:cs="Arial"/>
          <w:sz w:val="20"/>
          <w:szCs w:val="20"/>
        </w:rPr>
        <w:t>,</w:t>
      </w:r>
      <w:r w:rsidRPr="00CF2EE4">
        <w:rPr>
          <w:rFonts w:ascii="Arial" w:hAnsi="Arial" w:cs="Arial"/>
          <w:sz w:val="20"/>
          <w:szCs w:val="20"/>
          <w:lang w:val="sv-SE"/>
        </w:rPr>
        <w:t xml:space="preserve"> UCEG</w:t>
      </w:r>
      <w:r w:rsidRPr="00D327D1">
        <w:rPr>
          <w:rFonts w:ascii="Arial" w:hAnsi="Arial" w:cs="Arial"/>
          <w:sz w:val="20"/>
          <w:szCs w:val="20"/>
        </w:rPr>
        <w:t xml:space="preserve">). </w:t>
      </w:r>
      <w:r w:rsidRPr="002C3148">
        <w:rPr>
          <w:rFonts w:ascii="Arial" w:hAnsi="Arial" w:cs="Arial"/>
          <w:sz w:val="20"/>
          <w:szCs w:val="20"/>
        </w:rPr>
        <w:t>Selection of textbook fund for creation of digital collections</w:t>
      </w:r>
      <w:r w:rsidRPr="00D327D1">
        <w:rPr>
          <w:rFonts w:ascii="Arial" w:hAnsi="Arial" w:cs="Arial"/>
          <w:sz w:val="20"/>
          <w:szCs w:val="20"/>
        </w:rPr>
        <w:t>.</w:t>
      </w:r>
    </w:p>
    <w:p w:rsidR="00912699" w:rsidRDefault="00912699" w:rsidP="00551F43">
      <w:pPr>
        <w:jc w:val="both"/>
        <w:rPr>
          <w:rFonts w:ascii="Arial" w:hAnsi="Arial" w:cs="Arial"/>
          <w:b/>
          <w:sz w:val="18"/>
          <w:szCs w:val="18"/>
          <w:lang w:val="en-US"/>
        </w:rPr>
      </w:pPr>
    </w:p>
    <w:p w:rsidR="00912699" w:rsidRPr="00474053" w:rsidRDefault="00912699" w:rsidP="00551F43">
      <w:pPr>
        <w:jc w:val="both"/>
        <w:rPr>
          <w:rFonts w:ascii="Arial" w:hAnsi="Arial" w:cs="Arial"/>
          <w:sz w:val="18"/>
          <w:szCs w:val="18"/>
          <w:lang w:val="en-US"/>
        </w:rPr>
      </w:pPr>
      <w:r w:rsidRPr="00474053">
        <w:rPr>
          <w:rFonts w:ascii="Arial" w:hAnsi="Arial" w:cs="Arial"/>
          <w:b/>
          <w:sz w:val="18"/>
          <w:szCs w:val="18"/>
          <w:lang w:val="en-US"/>
        </w:rPr>
        <w:t xml:space="preserve">Abstract: </w:t>
      </w:r>
      <w:r w:rsidRPr="00474053">
        <w:rPr>
          <w:rFonts w:ascii="Arial" w:hAnsi="Arial" w:cs="Arial"/>
          <w:sz w:val="18"/>
          <w:szCs w:val="18"/>
          <w:lang w:val="en-US"/>
        </w:rPr>
        <w:t>The paper analyzes the selection criteria for digitization projects, particularly in textbook fund selection, as it is an essential part of the collection of any university library. Textbooks provide systematic basic knowledge, which is considered essential. The focused nature of the textbook material is also a symbol of scientific communication. Textbooks have their own peculiar cultural and historical significance, which shows the development of Bulgarian education and science, and as such, they are also part of the heritage and the representation of Bulgarian books in Europe.</w:t>
      </w:r>
    </w:p>
    <w:p w:rsidR="00912699" w:rsidRPr="00474053" w:rsidRDefault="00912699" w:rsidP="00551F43">
      <w:pPr>
        <w:jc w:val="both"/>
        <w:rPr>
          <w:rFonts w:ascii="Arial" w:hAnsi="Arial" w:cs="Arial"/>
          <w:sz w:val="18"/>
          <w:szCs w:val="18"/>
          <w:lang w:val="en-US"/>
        </w:rPr>
      </w:pPr>
      <w:r w:rsidRPr="00474053">
        <w:rPr>
          <w:rFonts w:ascii="Arial" w:hAnsi="Arial" w:cs="Arial"/>
          <w:sz w:val="18"/>
          <w:szCs w:val="18"/>
          <w:lang w:val="en-US"/>
        </w:rPr>
        <w:t>The digitization of the textbook fund is recognized as a necessity and is gradually becoming reality, so the creation of criteria for selection of digitization objects is an issue of critical importance. Coordinated efforts of library specialist teams working on this particular problem will lead to a responsible selection of national digital textbook fund and its European and world representation. The creation of a national virtual textbook library is our historical responsibility and its performance in the global network is a part of Bulgarian cultural policy.</w:t>
      </w:r>
    </w:p>
    <w:p w:rsidR="00912699" w:rsidRPr="00474053" w:rsidRDefault="00912699" w:rsidP="00551F43">
      <w:pPr>
        <w:jc w:val="both"/>
        <w:rPr>
          <w:rFonts w:ascii="Arial" w:hAnsi="Arial" w:cs="Arial"/>
          <w:sz w:val="18"/>
          <w:szCs w:val="18"/>
          <w:lang w:val="en-US"/>
        </w:rPr>
      </w:pPr>
      <w:r w:rsidRPr="00474053">
        <w:rPr>
          <w:rFonts w:ascii="Arial" w:hAnsi="Arial" w:cs="Arial"/>
          <w:sz w:val="18"/>
          <w:szCs w:val="18"/>
          <w:lang w:val="en-US"/>
        </w:rPr>
        <w:t>Digitization is a selection process, which has to be fair, expert, qualitative and to take into account the historical and socio-cultural significance of the digitized objects. In the selection process of information resources, metadata and image creating process, and also in the collection usage, i.e. throughout the life cycle of the objects, quality standards must be implemented.</w:t>
      </w:r>
    </w:p>
    <w:p w:rsidR="00912699" w:rsidRPr="00474053" w:rsidRDefault="00912699" w:rsidP="00551F43">
      <w:pPr>
        <w:jc w:val="both"/>
        <w:rPr>
          <w:rFonts w:ascii="Arial" w:hAnsi="Arial" w:cs="Arial"/>
          <w:sz w:val="18"/>
          <w:szCs w:val="18"/>
          <w:lang w:val="en-US"/>
        </w:rPr>
      </w:pPr>
      <w:r w:rsidRPr="00474053">
        <w:rPr>
          <w:rFonts w:ascii="Arial" w:hAnsi="Arial" w:cs="Arial"/>
          <w:sz w:val="18"/>
          <w:szCs w:val="18"/>
          <w:lang w:val="en-US"/>
        </w:rPr>
        <w:t>Specialists possessing a variety of skills and competencies are needed to meet all the issues that arise in the process of construction, maintenance and development of digital collections. The modern library and the erudite librarian expert are crucial in tracking the changes in aesthetic attitudes and modes of perception, and therefore they have the opportunity to evaluate textbooks as important for the audience. This position makes libraries and librarians a key player and moderator of the value orientation and reorientation process.</w:t>
      </w:r>
    </w:p>
    <w:p w:rsidR="00912699" w:rsidRDefault="00912699" w:rsidP="0066280E">
      <w:pPr>
        <w:jc w:val="both"/>
        <w:rPr>
          <w:rFonts w:ascii="Arial" w:hAnsi="Arial" w:cs="Arial"/>
          <w:b/>
          <w:sz w:val="20"/>
          <w:szCs w:val="20"/>
          <w:lang w:val="en-US"/>
        </w:rPr>
      </w:pPr>
    </w:p>
    <w:p w:rsidR="00912699" w:rsidRPr="000F6BD2" w:rsidRDefault="00912699" w:rsidP="0053584D">
      <w:pPr>
        <w:jc w:val="both"/>
        <w:rPr>
          <w:rFonts w:ascii="Arial" w:hAnsi="Arial" w:cs="Arial"/>
          <w:sz w:val="20"/>
          <w:szCs w:val="20"/>
          <w:lang w:val="en-US"/>
        </w:rPr>
      </w:pPr>
      <w:r>
        <w:rPr>
          <w:rFonts w:ascii="Arial" w:hAnsi="Arial" w:cs="Arial"/>
          <w:b/>
          <w:sz w:val="20"/>
          <w:szCs w:val="20"/>
        </w:rPr>
        <w:t xml:space="preserve">10.15 </w:t>
      </w:r>
      <w:r>
        <w:rPr>
          <w:rFonts w:ascii="Arial" w:hAnsi="Arial" w:cs="Arial"/>
          <w:b/>
          <w:sz w:val="20"/>
          <w:szCs w:val="20"/>
          <w:lang w:val="en-US"/>
        </w:rPr>
        <w:t>a</w:t>
      </w:r>
      <w:r w:rsidRPr="00D327D1">
        <w:rPr>
          <w:rFonts w:ascii="Arial" w:hAnsi="Arial" w:cs="Arial"/>
          <w:b/>
          <w:sz w:val="20"/>
          <w:szCs w:val="20"/>
        </w:rPr>
        <w:t>.</w:t>
      </w:r>
      <w:r>
        <w:rPr>
          <w:rFonts w:ascii="Arial" w:hAnsi="Arial" w:cs="Arial"/>
          <w:sz w:val="20"/>
          <w:szCs w:val="20"/>
        </w:rPr>
        <w:t xml:space="preserve"> </w:t>
      </w:r>
      <w:r w:rsidRPr="00CF2EE4">
        <w:rPr>
          <w:rFonts w:ascii="Arial" w:hAnsi="Arial" w:cs="Arial"/>
          <w:b/>
          <w:sz w:val="20"/>
          <w:szCs w:val="20"/>
          <w:lang w:val="en-US"/>
        </w:rPr>
        <w:t xml:space="preserve">m. </w:t>
      </w:r>
      <w:r w:rsidRPr="00CF2EE4">
        <w:rPr>
          <w:rFonts w:ascii="Arial" w:hAnsi="Arial" w:cs="Arial"/>
          <w:b/>
          <w:sz w:val="20"/>
          <w:szCs w:val="20"/>
        </w:rPr>
        <w:t>Veselin Chantov</w:t>
      </w:r>
      <w:r w:rsidRPr="002C3148">
        <w:rPr>
          <w:rFonts w:ascii="Arial" w:hAnsi="Arial" w:cs="Arial"/>
          <w:sz w:val="20"/>
          <w:szCs w:val="20"/>
        </w:rPr>
        <w:t xml:space="preserve"> </w:t>
      </w:r>
      <w:r>
        <w:rPr>
          <w:rFonts w:ascii="Arial" w:hAnsi="Arial" w:cs="Arial"/>
          <w:sz w:val="20"/>
          <w:szCs w:val="20"/>
        </w:rPr>
        <w:t>(</w:t>
      </w:r>
      <w:r w:rsidRPr="00B92432">
        <w:rPr>
          <w:rFonts w:ascii="Arial" w:hAnsi="Arial" w:cs="Arial"/>
          <w:sz w:val="20"/>
          <w:szCs w:val="20"/>
          <w:lang w:val="en-US"/>
        </w:rPr>
        <w:t>SUL</w:t>
      </w:r>
      <w:r w:rsidRPr="00B92432">
        <w:rPr>
          <w:rFonts w:ascii="Arial" w:hAnsi="Arial" w:cs="Arial"/>
          <w:sz w:val="20"/>
          <w:szCs w:val="20"/>
        </w:rPr>
        <w:t>SI</w:t>
      </w:r>
      <w:r w:rsidRPr="00B92432">
        <w:rPr>
          <w:rFonts w:ascii="Arial" w:hAnsi="Arial" w:cs="Arial"/>
          <w:sz w:val="20"/>
          <w:szCs w:val="20"/>
          <w:lang w:val="en-US"/>
        </w:rPr>
        <w:t>T</w:t>
      </w:r>
      <w:r w:rsidRPr="00D327D1">
        <w:rPr>
          <w:rFonts w:ascii="Arial" w:hAnsi="Arial" w:cs="Arial"/>
          <w:sz w:val="20"/>
          <w:szCs w:val="20"/>
        </w:rPr>
        <w:t xml:space="preserve">). </w:t>
      </w:r>
      <w:r w:rsidRPr="000F6BD2">
        <w:rPr>
          <w:rFonts w:ascii="Arial" w:hAnsi="Arial" w:cs="Arial"/>
          <w:bCs/>
          <w:color w:val="222222"/>
          <w:sz w:val="20"/>
          <w:szCs w:val="20"/>
          <w:shd w:val="clear" w:color="auto" w:fill="FFFFFF"/>
          <w:lang w:val="en-US"/>
        </w:rPr>
        <w:t>Developing Students’ Media Competence and Critical Thinking in Foreign Language Teaching</w:t>
      </w:r>
      <w:r w:rsidRPr="000F6BD2">
        <w:rPr>
          <w:rFonts w:ascii="Arial" w:hAnsi="Arial" w:cs="Arial"/>
          <w:sz w:val="20"/>
          <w:szCs w:val="20"/>
        </w:rPr>
        <w:t>.</w:t>
      </w:r>
    </w:p>
    <w:p w:rsidR="00912699" w:rsidRPr="00B647F0" w:rsidRDefault="00912699" w:rsidP="0066280E">
      <w:pPr>
        <w:jc w:val="both"/>
        <w:rPr>
          <w:rFonts w:ascii="Arial" w:hAnsi="Arial" w:cs="Arial"/>
          <w:b/>
          <w:sz w:val="18"/>
          <w:szCs w:val="18"/>
          <w:lang w:val="en-US"/>
        </w:rPr>
      </w:pPr>
    </w:p>
    <w:p w:rsidR="00912699" w:rsidRPr="00B647F0" w:rsidRDefault="00912699" w:rsidP="00B647F0">
      <w:pPr>
        <w:jc w:val="both"/>
        <w:rPr>
          <w:rFonts w:ascii="Arial" w:hAnsi="Arial" w:cs="Arial"/>
          <w:sz w:val="18"/>
          <w:szCs w:val="18"/>
          <w:lang w:val="en-US"/>
        </w:rPr>
      </w:pPr>
      <w:r w:rsidRPr="00B647F0">
        <w:rPr>
          <w:rFonts w:ascii="Arial" w:hAnsi="Arial" w:cs="Arial"/>
          <w:b/>
          <w:sz w:val="18"/>
          <w:szCs w:val="18"/>
          <w:lang w:val="en-US"/>
        </w:rPr>
        <w:t xml:space="preserve">Abstract: </w:t>
      </w:r>
      <w:r w:rsidRPr="00B647F0">
        <w:rPr>
          <w:rFonts w:ascii="Arial" w:hAnsi="Arial" w:cs="Arial"/>
          <w:sz w:val="18"/>
          <w:szCs w:val="18"/>
          <w:lang w:val="en-US"/>
        </w:rPr>
        <w:t>In the documents of the Council of Europe media education is defined as education that aims to develop media competence, understood as critical attitude to the media to educate individuals capable of expressing their own judgments based on received information. Media education is developed as part of the concept of lifelong learning [Council of Europe, 2000]. The era of the information society creates the appearance of a new paradigm of media education, the focus of which is the individual learner with support to existing media knowledge and experience, not education requirements of teachers. This results in an increase in the level of media competence of learners, while striking a balance between the different routes to reach it.</w:t>
      </w:r>
    </w:p>
    <w:p w:rsidR="00912699" w:rsidRPr="00D96D4F" w:rsidRDefault="00912699" w:rsidP="0066280E">
      <w:pPr>
        <w:jc w:val="both"/>
        <w:rPr>
          <w:rFonts w:ascii="Arial" w:hAnsi="Arial" w:cs="Arial"/>
          <w:sz w:val="18"/>
          <w:szCs w:val="18"/>
          <w:lang w:val="en-US"/>
        </w:rPr>
      </w:pPr>
      <w:r w:rsidRPr="00B647F0">
        <w:rPr>
          <w:rFonts w:ascii="Arial" w:hAnsi="Arial" w:cs="Arial"/>
          <w:sz w:val="18"/>
          <w:szCs w:val="18"/>
          <w:lang w:val="en-US"/>
        </w:rPr>
        <w:t>Media competence characterizes the ability of a person to operate a media that is perfected by the personality under the influence of socializing factors and pedagogical accompaniment. The development of media competence of students can be effective if a learning environment of the university is designed, leading to students’ awareness of contemporary media environment; a subjective position of students is updated in the implementation of media projects; a model for developing media skills and critical thinking of students is developed and implemented in the educational process. The aim of the study is to develop a model and technology for developing media skills and critical thinking of students in the process of learning a foreign language. This requires analyzing the basic theories of media education, identifying psychological and pedagogical conditions for developing media competence of students and the criteria for its evaluation in the context of foreign language learning.</w:t>
      </w:r>
    </w:p>
    <w:p w:rsidR="00912699" w:rsidRDefault="00912699" w:rsidP="0066280E">
      <w:pPr>
        <w:jc w:val="both"/>
        <w:rPr>
          <w:rFonts w:ascii="Arial" w:hAnsi="Arial" w:cs="Arial"/>
          <w:b/>
          <w:sz w:val="20"/>
          <w:szCs w:val="20"/>
          <w:lang w:val="en-US"/>
        </w:rPr>
      </w:pPr>
    </w:p>
    <w:p w:rsidR="00912699" w:rsidRPr="00CF2EE4" w:rsidRDefault="00912699" w:rsidP="0066280E">
      <w:pPr>
        <w:jc w:val="both"/>
        <w:rPr>
          <w:rFonts w:ascii="Arial" w:hAnsi="Arial" w:cs="Arial"/>
          <w:sz w:val="20"/>
          <w:szCs w:val="20"/>
          <w:lang w:val="en-GB"/>
        </w:rPr>
      </w:pPr>
      <w:r>
        <w:rPr>
          <w:rFonts w:ascii="Arial" w:hAnsi="Arial" w:cs="Arial"/>
          <w:b/>
          <w:sz w:val="20"/>
          <w:szCs w:val="20"/>
        </w:rPr>
        <w:t xml:space="preserve">10.30 </w:t>
      </w:r>
      <w:r w:rsidRPr="00CF2EE4">
        <w:rPr>
          <w:rFonts w:ascii="Arial" w:hAnsi="Arial" w:cs="Arial"/>
          <w:b/>
          <w:sz w:val="20"/>
          <w:szCs w:val="20"/>
          <w:lang w:val="en-GB"/>
        </w:rPr>
        <w:t>a</w:t>
      </w:r>
      <w:r w:rsidRPr="00D327D1">
        <w:rPr>
          <w:rFonts w:ascii="Arial" w:hAnsi="Arial" w:cs="Arial"/>
          <w:b/>
          <w:sz w:val="20"/>
          <w:szCs w:val="20"/>
        </w:rPr>
        <w:t>.</w:t>
      </w:r>
      <w:r w:rsidRPr="00CF2EE4">
        <w:rPr>
          <w:rFonts w:ascii="Arial" w:hAnsi="Arial" w:cs="Arial"/>
          <w:b/>
          <w:sz w:val="20"/>
          <w:szCs w:val="20"/>
          <w:lang w:val="en-GB"/>
        </w:rPr>
        <w:t xml:space="preserve"> m. Milena Kyoseva </w:t>
      </w:r>
      <w:r>
        <w:rPr>
          <w:rFonts w:ascii="Arial" w:hAnsi="Arial" w:cs="Arial"/>
          <w:sz w:val="20"/>
          <w:szCs w:val="20"/>
          <w:lang w:val="en-GB"/>
        </w:rPr>
        <w:t xml:space="preserve">(SULSIT, </w:t>
      </w:r>
      <w:r w:rsidRPr="00CF2EE4">
        <w:rPr>
          <w:rFonts w:ascii="Arial" w:hAnsi="Arial" w:cs="Arial"/>
          <w:sz w:val="20"/>
          <w:szCs w:val="20"/>
          <w:lang w:val="en-GB"/>
        </w:rPr>
        <w:t>PhD student). Digital future of ethnographic collections.</w:t>
      </w:r>
    </w:p>
    <w:p w:rsidR="00912699" w:rsidRDefault="00912699" w:rsidP="0066280E">
      <w:pPr>
        <w:jc w:val="both"/>
        <w:rPr>
          <w:rFonts w:ascii="Arial" w:hAnsi="Arial" w:cs="Arial"/>
          <w:sz w:val="20"/>
          <w:szCs w:val="20"/>
          <w:lang w:val="en-US"/>
        </w:rPr>
      </w:pPr>
    </w:p>
    <w:p w:rsidR="00912699" w:rsidRPr="00D96D4F" w:rsidRDefault="00912699" w:rsidP="00D96D4F">
      <w:pPr>
        <w:jc w:val="both"/>
        <w:rPr>
          <w:rFonts w:ascii="Arial" w:hAnsi="Arial" w:cs="Arial"/>
          <w:sz w:val="18"/>
          <w:szCs w:val="18"/>
          <w:lang w:val="en-US"/>
        </w:rPr>
      </w:pPr>
      <w:r w:rsidRPr="00D96D4F">
        <w:rPr>
          <w:rFonts w:ascii="Arial" w:hAnsi="Arial" w:cs="Arial"/>
          <w:b/>
          <w:sz w:val="18"/>
          <w:szCs w:val="18"/>
          <w:lang w:val="en-US"/>
        </w:rPr>
        <w:t>Abstract:</w:t>
      </w:r>
      <w:r w:rsidRPr="00D96D4F">
        <w:rPr>
          <w:rFonts w:ascii="Arial" w:hAnsi="Arial" w:cs="Arial"/>
          <w:sz w:val="18"/>
          <w:szCs w:val="18"/>
          <w:lang w:val="en-US"/>
        </w:rPr>
        <w:t xml:space="preserve"> Bulgarian contemporary cultural conditions in space are increasingly ignoring ethnographic evidence in a different sense - as a priority area for research, as a tool for improving the quality and added value of cultural tourism products to promote younger generation to absorb ancient Bulgarian traditional practices and skills that are slowly killing or for exchange between different cultures and backgrounds.</w:t>
      </w:r>
    </w:p>
    <w:p w:rsidR="00912699" w:rsidRPr="00D96D4F" w:rsidRDefault="00912699" w:rsidP="0066280E">
      <w:pPr>
        <w:jc w:val="both"/>
        <w:rPr>
          <w:rFonts w:ascii="Arial" w:hAnsi="Arial" w:cs="Arial"/>
          <w:sz w:val="18"/>
          <w:szCs w:val="18"/>
          <w:lang w:val="en-US"/>
        </w:rPr>
      </w:pPr>
      <w:r w:rsidRPr="00D96D4F">
        <w:rPr>
          <w:rFonts w:ascii="Arial" w:hAnsi="Arial" w:cs="Arial"/>
          <w:sz w:val="18"/>
          <w:szCs w:val="18"/>
          <w:lang w:val="en-US"/>
        </w:rPr>
        <w:t>Digitization of ethnographic collections would reduce this trend would significantly contributed to the promotion of our national identity internationally.</w:t>
      </w:r>
    </w:p>
    <w:p w:rsidR="00912699" w:rsidRPr="00ED59B4" w:rsidRDefault="00912699" w:rsidP="0066280E">
      <w:pPr>
        <w:jc w:val="both"/>
        <w:rPr>
          <w:rFonts w:ascii="Arial" w:hAnsi="Arial" w:cs="Arial"/>
          <w:sz w:val="20"/>
          <w:szCs w:val="20"/>
          <w:lang w:val="en-US"/>
        </w:rPr>
      </w:pPr>
    </w:p>
    <w:p w:rsidR="00912699" w:rsidRPr="00CF2EE4" w:rsidRDefault="00912699" w:rsidP="0066280E">
      <w:pPr>
        <w:jc w:val="both"/>
        <w:rPr>
          <w:rFonts w:ascii="Arial" w:hAnsi="Arial" w:cs="Arial"/>
          <w:sz w:val="20"/>
          <w:szCs w:val="20"/>
          <w:lang w:val="en-US"/>
        </w:rPr>
      </w:pPr>
      <w:r>
        <w:rPr>
          <w:rFonts w:ascii="Arial" w:hAnsi="Arial" w:cs="Arial"/>
          <w:b/>
          <w:sz w:val="20"/>
          <w:szCs w:val="20"/>
        </w:rPr>
        <w:t xml:space="preserve">10.45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sz w:val="20"/>
          <w:szCs w:val="20"/>
        </w:rPr>
        <w:t xml:space="preserve"> </w:t>
      </w:r>
      <w:r>
        <w:rPr>
          <w:rFonts w:ascii="Arial" w:hAnsi="Arial" w:cs="Arial"/>
          <w:b/>
          <w:sz w:val="20"/>
          <w:szCs w:val="20"/>
          <w:lang w:val="en-GB"/>
        </w:rPr>
        <w:t xml:space="preserve">Elena Koseva. </w:t>
      </w:r>
      <w:r w:rsidRPr="00CF2EE4">
        <w:rPr>
          <w:rFonts w:ascii="Arial" w:hAnsi="Arial" w:cs="Arial"/>
          <w:sz w:val="20"/>
          <w:szCs w:val="20"/>
          <w:lang w:val="en-GB"/>
        </w:rPr>
        <w:t>Cultural and educational aspects of digital technology.</w:t>
      </w:r>
      <w:r w:rsidRPr="00CF2EE4">
        <w:rPr>
          <w:rFonts w:ascii="Arial" w:hAnsi="Arial" w:cs="Arial"/>
          <w:sz w:val="20"/>
          <w:szCs w:val="20"/>
        </w:rPr>
        <w:t xml:space="preserve"> </w:t>
      </w:r>
    </w:p>
    <w:p w:rsidR="00912699" w:rsidRDefault="00912699" w:rsidP="0066280E">
      <w:pPr>
        <w:jc w:val="both"/>
        <w:rPr>
          <w:rFonts w:ascii="Arial" w:hAnsi="Arial" w:cs="Arial"/>
          <w:b/>
          <w:sz w:val="20"/>
          <w:szCs w:val="20"/>
          <w:lang w:val="en-US"/>
        </w:rPr>
      </w:pPr>
    </w:p>
    <w:p w:rsidR="00912699" w:rsidRPr="00033AD5" w:rsidRDefault="00912699" w:rsidP="0066280E">
      <w:pPr>
        <w:jc w:val="both"/>
        <w:rPr>
          <w:rFonts w:ascii="Arial" w:hAnsi="Arial" w:cs="Arial"/>
          <w:sz w:val="18"/>
          <w:szCs w:val="18"/>
          <w:lang w:val="en-US"/>
        </w:rPr>
      </w:pPr>
      <w:r w:rsidRPr="00033AD5">
        <w:rPr>
          <w:rFonts w:ascii="Arial" w:hAnsi="Arial" w:cs="Arial"/>
          <w:b/>
          <w:sz w:val="18"/>
          <w:szCs w:val="18"/>
          <w:lang w:val="en-US"/>
        </w:rPr>
        <w:t xml:space="preserve">Abstract: </w:t>
      </w:r>
      <w:r w:rsidRPr="00033AD5">
        <w:rPr>
          <w:rFonts w:ascii="Arial" w:hAnsi="Arial" w:cs="Arial"/>
          <w:sz w:val="18"/>
          <w:szCs w:val="18"/>
          <w:lang w:val="en-US"/>
        </w:rPr>
        <w:t>Today, as opposed to some decades ago, digitalization means not only digital preservation. Digitalization is integration of digital technologies into everyday life by the digitization of everything that can be digitized. Due to technological change digitalization has become indispensable part of our everyday life. The cultural and educational aspects of digital technologies have changed the concept of culture. The digital content is not only a new form of cultural expression, but also it has an indirect impact on the relationship between people  and culture and education. Educational requirements have changed, and so  forms and means of providing educational content.</w:t>
      </w:r>
    </w:p>
    <w:p w:rsidR="00912699" w:rsidRPr="00033AD5" w:rsidRDefault="00912699" w:rsidP="0066280E">
      <w:pPr>
        <w:jc w:val="both"/>
        <w:rPr>
          <w:rFonts w:ascii="Arial" w:hAnsi="Arial" w:cs="Arial"/>
          <w:b/>
          <w:sz w:val="18"/>
          <w:szCs w:val="18"/>
          <w:lang w:val="en-US"/>
        </w:rPr>
      </w:pPr>
    </w:p>
    <w:p w:rsidR="00912699" w:rsidRPr="00BC654F" w:rsidRDefault="00912699" w:rsidP="0066280E">
      <w:pPr>
        <w:jc w:val="both"/>
        <w:rPr>
          <w:rFonts w:ascii="Arial" w:hAnsi="Arial" w:cs="Arial"/>
          <w:b/>
          <w:sz w:val="20"/>
          <w:szCs w:val="20"/>
          <w:lang w:val="en-US"/>
        </w:rPr>
      </w:pPr>
      <w:r>
        <w:rPr>
          <w:rFonts w:ascii="Arial" w:hAnsi="Arial" w:cs="Arial"/>
          <w:b/>
          <w:sz w:val="20"/>
          <w:szCs w:val="20"/>
        </w:rPr>
        <w:t xml:space="preserve">11.00 </w:t>
      </w:r>
      <w:r>
        <w:rPr>
          <w:rFonts w:ascii="Arial" w:hAnsi="Arial" w:cs="Arial"/>
          <w:b/>
          <w:sz w:val="20"/>
          <w:szCs w:val="20"/>
          <w:lang w:val="en-US"/>
        </w:rPr>
        <w:t>a</w:t>
      </w:r>
      <w:r w:rsidRPr="00D327D1">
        <w:rPr>
          <w:rFonts w:ascii="Arial" w:hAnsi="Arial" w:cs="Arial"/>
          <w:b/>
          <w:sz w:val="20"/>
          <w:szCs w:val="20"/>
        </w:rPr>
        <w:t>.</w:t>
      </w:r>
      <w:r w:rsidRPr="00CF2EE4">
        <w:rPr>
          <w:rFonts w:ascii="Arial" w:hAnsi="Arial" w:cs="Arial"/>
          <w:b/>
          <w:sz w:val="20"/>
          <w:szCs w:val="20"/>
          <w:lang w:val="en-GB"/>
        </w:rPr>
        <w:t xml:space="preserve"> </w:t>
      </w:r>
      <w:r>
        <w:rPr>
          <w:rFonts w:ascii="Arial" w:hAnsi="Arial" w:cs="Arial"/>
          <w:b/>
          <w:sz w:val="20"/>
          <w:szCs w:val="20"/>
          <w:lang w:val="en-US"/>
        </w:rPr>
        <w:t>m</w:t>
      </w:r>
      <w:r w:rsidRPr="00CF2EE4">
        <w:rPr>
          <w:rFonts w:ascii="Arial" w:hAnsi="Arial" w:cs="Arial"/>
          <w:b/>
          <w:sz w:val="20"/>
          <w:szCs w:val="20"/>
          <w:lang w:val="en-GB"/>
        </w:rPr>
        <w:t>.</w:t>
      </w:r>
      <w:r w:rsidRPr="00D327D1">
        <w:rPr>
          <w:rFonts w:ascii="Arial" w:hAnsi="Arial" w:cs="Arial"/>
          <w:b/>
          <w:sz w:val="20"/>
          <w:szCs w:val="20"/>
        </w:rPr>
        <w:t xml:space="preserve"> </w:t>
      </w:r>
      <w:r>
        <w:rPr>
          <w:rFonts w:ascii="Arial" w:hAnsi="Arial" w:cs="Arial"/>
          <w:b/>
          <w:sz w:val="20"/>
          <w:szCs w:val="20"/>
          <w:lang w:val="en-US"/>
        </w:rPr>
        <w:t>Coffee</w:t>
      </w:r>
      <w:r w:rsidRPr="00290C0A">
        <w:rPr>
          <w:rFonts w:ascii="Arial" w:hAnsi="Arial" w:cs="Arial"/>
          <w:b/>
          <w:sz w:val="20"/>
          <w:szCs w:val="20"/>
        </w:rPr>
        <w:t xml:space="preserve"> </w:t>
      </w:r>
      <w:r>
        <w:rPr>
          <w:rFonts w:ascii="Arial" w:hAnsi="Arial" w:cs="Arial"/>
          <w:b/>
          <w:sz w:val="20"/>
          <w:szCs w:val="20"/>
          <w:lang w:val="en-US"/>
        </w:rPr>
        <w:t>break</w:t>
      </w:r>
      <w:r w:rsidRPr="00290C0A">
        <w:rPr>
          <w:rFonts w:ascii="Arial" w:hAnsi="Arial" w:cs="Arial"/>
          <w:b/>
          <w:sz w:val="20"/>
          <w:szCs w:val="20"/>
        </w:rPr>
        <w:t xml:space="preserve">. </w:t>
      </w:r>
    </w:p>
    <w:p w:rsidR="00912699" w:rsidRDefault="00912699" w:rsidP="0066280E">
      <w:pPr>
        <w:jc w:val="both"/>
        <w:rPr>
          <w:rFonts w:ascii="Arial" w:hAnsi="Arial" w:cs="Arial"/>
          <w:b/>
          <w:color w:val="000000"/>
          <w:sz w:val="20"/>
          <w:szCs w:val="20"/>
          <w:lang w:val="en-US"/>
        </w:rPr>
      </w:pPr>
    </w:p>
    <w:p w:rsidR="00912699" w:rsidRPr="00E31D4E" w:rsidRDefault="00912699" w:rsidP="0066280E">
      <w:pPr>
        <w:jc w:val="both"/>
        <w:rPr>
          <w:rFonts w:ascii="Arial" w:hAnsi="Arial" w:cs="Arial"/>
          <w:b/>
          <w:color w:val="000000"/>
          <w:sz w:val="20"/>
          <w:szCs w:val="20"/>
          <w:lang w:val="en-US"/>
        </w:rPr>
      </w:pPr>
      <w:r w:rsidRPr="002C4A57">
        <w:rPr>
          <w:rFonts w:ascii="Arial" w:hAnsi="Arial" w:cs="Arial"/>
          <w:b/>
          <w:color w:val="000000"/>
          <w:sz w:val="20"/>
          <w:szCs w:val="20"/>
          <w:lang w:val="en-US"/>
        </w:rPr>
        <w:t xml:space="preserve">2nd Theme: </w:t>
      </w:r>
      <w:r w:rsidRPr="007D70A3">
        <w:rPr>
          <w:rFonts w:ascii="Arial" w:hAnsi="Arial" w:cs="Arial"/>
          <w:b/>
          <w:color w:val="000000"/>
          <w:sz w:val="20"/>
          <w:szCs w:val="20"/>
        </w:rPr>
        <w:t>Economic, legal and technological issues of the digital age.</w:t>
      </w:r>
      <w:r>
        <w:rPr>
          <w:rFonts w:ascii="Arial" w:hAnsi="Arial" w:cs="Arial"/>
          <w:b/>
          <w:color w:val="000000"/>
          <w:sz w:val="20"/>
          <w:szCs w:val="20"/>
        </w:rPr>
        <w:t xml:space="preserve"> </w:t>
      </w:r>
    </w:p>
    <w:p w:rsidR="00912699" w:rsidRPr="00D327D1" w:rsidRDefault="00912699" w:rsidP="0066280E">
      <w:pPr>
        <w:pStyle w:val="StyleHeading2NotItalicLeft"/>
        <w:spacing w:before="0" w:after="0"/>
        <w:jc w:val="both"/>
        <w:outlineLvl w:val="9"/>
        <w:rPr>
          <w:color w:val="FF0000"/>
          <w:lang w:val="bg-BG"/>
        </w:rPr>
      </w:pPr>
      <w:r w:rsidRPr="009137F8">
        <w:rPr>
          <w:color w:val="FF0000"/>
          <w:lang w:val="ru-RU"/>
        </w:rPr>
        <w:t>Мо</w:t>
      </w:r>
      <w:r>
        <w:rPr>
          <w:color w:val="FF0000"/>
        </w:rPr>
        <w:t>derator</w:t>
      </w:r>
      <w:r w:rsidRPr="00004C8F">
        <w:rPr>
          <w:color w:val="FF0000"/>
        </w:rPr>
        <w:t xml:space="preserve">: </w:t>
      </w:r>
      <w:r>
        <w:rPr>
          <w:color w:val="FF0000"/>
        </w:rPr>
        <w:t>Prof</w:t>
      </w:r>
      <w:r w:rsidRPr="00004C8F">
        <w:rPr>
          <w:color w:val="FF0000"/>
        </w:rPr>
        <w:t xml:space="preserve">. </w:t>
      </w:r>
      <w:r>
        <w:rPr>
          <w:color w:val="FF0000"/>
        </w:rPr>
        <w:t>DSc Ivanka Yankova</w:t>
      </w:r>
      <w:r w:rsidRPr="00004C8F">
        <w:rPr>
          <w:color w:val="FF0000"/>
        </w:rPr>
        <w:t xml:space="preserve"> </w:t>
      </w:r>
    </w:p>
    <w:p w:rsidR="00912699" w:rsidRDefault="00912699" w:rsidP="0066280E">
      <w:pPr>
        <w:jc w:val="both"/>
        <w:rPr>
          <w:rFonts w:ascii="Arial" w:hAnsi="Arial" w:cs="Arial"/>
          <w:b/>
          <w:sz w:val="20"/>
          <w:szCs w:val="20"/>
          <w:lang w:val="en-US"/>
        </w:rPr>
      </w:pPr>
    </w:p>
    <w:p w:rsidR="00912699" w:rsidRDefault="00912699" w:rsidP="0066280E">
      <w:pPr>
        <w:jc w:val="both"/>
        <w:rPr>
          <w:rFonts w:ascii="Arial" w:hAnsi="Arial" w:cs="Arial"/>
          <w:sz w:val="20"/>
          <w:szCs w:val="20"/>
          <w:lang w:val="en-US"/>
        </w:rPr>
      </w:pPr>
      <w:r>
        <w:rPr>
          <w:rFonts w:ascii="Arial" w:hAnsi="Arial" w:cs="Arial"/>
          <w:b/>
          <w:sz w:val="20"/>
          <w:szCs w:val="20"/>
        </w:rPr>
        <w:t xml:space="preserve">11.15 </w:t>
      </w:r>
      <w:r w:rsidRPr="00715973">
        <w:rPr>
          <w:rFonts w:ascii="Arial" w:hAnsi="Arial" w:cs="Arial"/>
          <w:b/>
          <w:sz w:val="20"/>
          <w:szCs w:val="20"/>
          <w:lang w:val="en-GB"/>
        </w:rPr>
        <w:t>a</w:t>
      </w:r>
      <w:r w:rsidRPr="00D327D1">
        <w:rPr>
          <w:rFonts w:ascii="Arial" w:hAnsi="Arial" w:cs="Arial"/>
          <w:b/>
          <w:sz w:val="20"/>
          <w:szCs w:val="20"/>
        </w:rPr>
        <w:t>.</w:t>
      </w:r>
      <w:r w:rsidRPr="00715973">
        <w:rPr>
          <w:rFonts w:ascii="Arial" w:hAnsi="Arial" w:cs="Arial"/>
          <w:b/>
          <w:sz w:val="20"/>
          <w:szCs w:val="20"/>
          <w:lang w:val="en-GB"/>
        </w:rPr>
        <w:t xml:space="preserve"> m.</w:t>
      </w:r>
      <w:r w:rsidRPr="00D327D1">
        <w:rPr>
          <w:rFonts w:ascii="Arial" w:hAnsi="Arial" w:cs="Arial"/>
          <w:sz w:val="20"/>
          <w:szCs w:val="20"/>
        </w:rPr>
        <w:t xml:space="preserve"> </w:t>
      </w:r>
      <w:r w:rsidRPr="00004C8F">
        <w:rPr>
          <w:rFonts w:ascii="Arial" w:hAnsi="Arial" w:cs="Arial"/>
          <w:b/>
          <w:sz w:val="20"/>
          <w:szCs w:val="20"/>
        </w:rPr>
        <w:t>Tereza Trencheva</w:t>
      </w:r>
      <w:r>
        <w:rPr>
          <w:rFonts w:ascii="Arial" w:hAnsi="Arial" w:cs="Arial"/>
          <w:sz w:val="20"/>
          <w:szCs w:val="20"/>
        </w:rPr>
        <w:t xml:space="preserve"> (</w:t>
      </w:r>
      <w:r w:rsidRPr="00715973">
        <w:rPr>
          <w:rFonts w:ascii="Arial" w:hAnsi="Arial" w:cs="Arial"/>
          <w:sz w:val="20"/>
          <w:szCs w:val="20"/>
          <w:lang w:val="en-GB"/>
        </w:rPr>
        <w:t>SULSIT</w:t>
      </w:r>
      <w:r w:rsidRPr="00D327D1">
        <w:rPr>
          <w:rFonts w:ascii="Arial" w:hAnsi="Arial" w:cs="Arial"/>
          <w:sz w:val="20"/>
          <w:szCs w:val="20"/>
        </w:rPr>
        <w:t xml:space="preserve">). </w:t>
      </w:r>
      <w:r w:rsidRPr="00004C8F">
        <w:rPr>
          <w:rFonts w:ascii="Arial" w:hAnsi="Arial" w:cs="Arial"/>
          <w:sz w:val="20"/>
          <w:szCs w:val="20"/>
        </w:rPr>
        <w:t>Open access to scientific information: a retrospective analysis of th</w:t>
      </w:r>
      <w:r>
        <w:rPr>
          <w:rFonts w:ascii="Arial" w:hAnsi="Arial" w:cs="Arial"/>
          <w:sz w:val="20"/>
          <w:szCs w:val="20"/>
        </w:rPr>
        <w:t xml:space="preserve">e Bulgarian periodicals in the </w:t>
      </w:r>
      <w:r>
        <w:rPr>
          <w:rFonts w:ascii="Arial" w:hAnsi="Arial" w:cs="Arial"/>
          <w:sz w:val="20"/>
          <w:szCs w:val="20"/>
          <w:lang w:val="en-US"/>
        </w:rPr>
        <w:t>D</w:t>
      </w:r>
      <w:r w:rsidRPr="00004C8F">
        <w:rPr>
          <w:rFonts w:ascii="Arial" w:hAnsi="Arial" w:cs="Arial"/>
          <w:sz w:val="20"/>
          <w:szCs w:val="20"/>
        </w:rPr>
        <w:t>irectory of open access.</w:t>
      </w:r>
    </w:p>
    <w:p w:rsidR="00912699" w:rsidRDefault="00912699" w:rsidP="0066280E">
      <w:pPr>
        <w:jc w:val="both"/>
        <w:rPr>
          <w:rFonts w:ascii="Arial" w:hAnsi="Arial" w:cs="Arial"/>
          <w:b/>
          <w:sz w:val="20"/>
          <w:szCs w:val="20"/>
          <w:lang w:val="en-US"/>
        </w:rPr>
      </w:pPr>
    </w:p>
    <w:p w:rsidR="00912699" w:rsidRPr="009D07CF" w:rsidRDefault="00912699" w:rsidP="0062701D">
      <w:pPr>
        <w:jc w:val="both"/>
        <w:rPr>
          <w:rFonts w:ascii="Arial" w:hAnsi="Arial" w:cs="Arial"/>
          <w:sz w:val="18"/>
          <w:szCs w:val="18"/>
          <w:lang w:val="en-US"/>
        </w:rPr>
      </w:pPr>
      <w:r w:rsidRPr="009D07CF">
        <w:rPr>
          <w:rFonts w:ascii="Arial" w:hAnsi="Arial" w:cs="Arial"/>
          <w:b/>
          <w:sz w:val="18"/>
          <w:szCs w:val="18"/>
          <w:lang w:val="en-US"/>
        </w:rPr>
        <w:t xml:space="preserve">Abstract: </w:t>
      </w:r>
      <w:r w:rsidRPr="009D07CF">
        <w:rPr>
          <w:rFonts w:ascii="Arial" w:hAnsi="Arial" w:cs="Arial"/>
          <w:sz w:val="18"/>
          <w:szCs w:val="18"/>
          <w:lang w:val="en-US"/>
        </w:rPr>
        <w:t>Due to the rapid development of the technologies are developed new methods of handling, storage and transfer of information sources available on the Internet, more and more online electronic publications appear to which access is free of charge to the end users. The issue of open access to scientific information has long faced the views of the scientific community supporting open access and positions of traditional publishers and providers of scientific information (Todorova, 2010). Open access initiative for the immediate and free online access to scientific results without the limitations imposed by copyright agreements with publishers. The purpose of the present report is to present and analyze Bulgarian periodicals represented in the directory of open access (DOAJ - Directory of Open Access Journals).</w:t>
      </w:r>
    </w:p>
    <w:p w:rsidR="00912699" w:rsidRPr="009D07CF" w:rsidRDefault="00912699" w:rsidP="0062701D">
      <w:pPr>
        <w:jc w:val="both"/>
        <w:rPr>
          <w:rFonts w:ascii="Arial" w:hAnsi="Arial" w:cs="Arial"/>
          <w:sz w:val="18"/>
          <w:szCs w:val="18"/>
          <w:lang w:val="en-US"/>
        </w:rPr>
      </w:pPr>
      <w:r w:rsidRPr="009D07CF">
        <w:rPr>
          <w:rFonts w:ascii="Arial" w:hAnsi="Arial" w:cs="Arial"/>
          <w:sz w:val="18"/>
          <w:szCs w:val="18"/>
          <w:lang w:val="en-US"/>
        </w:rPr>
        <w:t>The report is divided into two parts: theoretical and practically analytical. The theoretical part presents the basic concept of open access, by analyzing the two main ways of publishing in open access. In practical analysis is made a retrospective analysis of Bulgarian journals in the period 2002 - 2013, the quantity and quality data are collected from the site of DOAJ and are presented in tables and graphically. Bulgarian periodical is presented and analyzed in thematic and quantitative trait and are made appropriate conclusions and recommendations. The study and report were carried out within the research project tasks "The copyright policy in library and cultural institutions" by Contract № DFNI - 21/11/2012 K01/0002 by National Scientific Fund, with the Ministry of Education, Youth and Science headed by Associate Professor Dr. Tania Todorova.</w:t>
      </w:r>
    </w:p>
    <w:p w:rsidR="00912699" w:rsidRDefault="00912699" w:rsidP="0066280E">
      <w:pPr>
        <w:jc w:val="both"/>
        <w:rPr>
          <w:rFonts w:ascii="Arial" w:hAnsi="Arial" w:cs="Arial"/>
          <w:b/>
          <w:sz w:val="20"/>
          <w:szCs w:val="20"/>
          <w:lang w:val="en-US"/>
        </w:rPr>
      </w:pPr>
    </w:p>
    <w:p w:rsidR="00912699" w:rsidRPr="00F8764F" w:rsidRDefault="00912699" w:rsidP="0066280E">
      <w:pPr>
        <w:jc w:val="both"/>
        <w:rPr>
          <w:rFonts w:ascii="Arial" w:hAnsi="Arial" w:cs="Arial"/>
          <w:sz w:val="20"/>
          <w:szCs w:val="20"/>
          <w:lang w:val="en-US"/>
        </w:rPr>
      </w:pPr>
      <w:r>
        <w:rPr>
          <w:rFonts w:ascii="Arial" w:hAnsi="Arial" w:cs="Arial"/>
          <w:b/>
          <w:sz w:val="20"/>
          <w:szCs w:val="20"/>
        </w:rPr>
        <w:t xml:space="preserve">11.30 </w:t>
      </w:r>
      <w:r>
        <w:rPr>
          <w:rFonts w:ascii="Arial" w:hAnsi="Arial" w:cs="Arial"/>
          <w:b/>
          <w:sz w:val="20"/>
          <w:szCs w:val="20"/>
          <w:lang w:val="en-US"/>
        </w:rPr>
        <w:t>a</w:t>
      </w:r>
      <w:r w:rsidRPr="00D327D1">
        <w:rPr>
          <w:rFonts w:ascii="Arial" w:hAnsi="Arial" w:cs="Arial"/>
          <w:b/>
          <w:sz w:val="20"/>
          <w:szCs w:val="20"/>
        </w:rPr>
        <w:t>.</w:t>
      </w:r>
      <w:r w:rsidRPr="00D327D1">
        <w:rPr>
          <w:rFonts w:ascii="Arial" w:hAnsi="Arial" w:cs="Arial"/>
          <w:sz w:val="20"/>
          <w:szCs w:val="20"/>
        </w:rPr>
        <w:t xml:space="preserve"> </w:t>
      </w:r>
      <w:r w:rsidRPr="00004C8F">
        <w:rPr>
          <w:rFonts w:ascii="Arial" w:hAnsi="Arial" w:cs="Arial"/>
          <w:b/>
          <w:sz w:val="20"/>
          <w:szCs w:val="20"/>
          <w:lang w:val="en-US"/>
        </w:rPr>
        <w:t xml:space="preserve">m. </w:t>
      </w:r>
      <w:r w:rsidRPr="00004C8F">
        <w:rPr>
          <w:rFonts w:ascii="Arial" w:hAnsi="Arial" w:cs="Arial"/>
          <w:b/>
          <w:color w:val="000000"/>
          <w:sz w:val="20"/>
          <w:szCs w:val="20"/>
        </w:rPr>
        <w:t>Elisaveta Tsvetkova</w:t>
      </w:r>
      <w:r w:rsidRPr="00264124">
        <w:rPr>
          <w:rFonts w:ascii="Arial" w:hAnsi="Arial" w:cs="Arial"/>
          <w:sz w:val="20"/>
          <w:szCs w:val="20"/>
        </w:rPr>
        <w:t xml:space="preserve"> </w:t>
      </w:r>
      <w:r w:rsidRPr="00D327D1">
        <w:rPr>
          <w:rFonts w:ascii="Arial" w:hAnsi="Arial" w:cs="Arial"/>
          <w:sz w:val="20"/>
          <w:szCs w:val="20"/>
        </w:rPr>
        <w:t>(</w:t>
      </w:r>
      <w:r w:rsidRPr="00082FFC">
        <w:rPr>
          <w:rFonts w:ascii="Arial" w:hAnsi="Arial" w:cs="Arial"/>
          <w:sz w:val="20"/>
          <w:szCs w:val="20"/>
          <w:lang w:val="en-US"/>
        </w:rPr>
        <w:t>SULSIT</w:t>
      </w:r>
      <w:r>
        <w:rPr>
          <w:rFonts w:ascii="Arial" w:hAnsi="Arial" w:cs="Arial"/>
          <w:sz w:val="20"/>
          <w:szCs w:val="20"/>
          <w:lang w:val="en-US"/>
        </w:rPr>
        <w:t>,</w:t>
      </w:r>
      <w:r w:rsidRPr="00264124">
        <w:rPr>
          <w:rFonts w:ascii="Arial" w:hAnsi="Arial" w:cs="Arial"/>
          <w:sz w:val="20"/>
          <w:szCs w:val="20"/>
        </w:rPr>
        <w:t xml:space="preserve"> </w:t>
      </w:r>
      <w:r w:rsidRPr="00004C8F">
        <w:rPr>
          <w:rFonts w:ascii="Arial" w:hAnsi="Arial" w:cs="Arial"/>
          <w:sz w:val="20"/>
          <w:szCs w:val="20"/>
          <w:lang w:val="en-GB"/>
        </w:rPr>
        <w:t>PhD</w:t>
      </w:r>
      <w:r w:rsidRPr="00264124">
        <w:rPr>
          <w:rFonts w:ascii="Arial" w:hAnsi="Arial" w:cs="Arial"/>
          <w:sz w:val="20"/>
          <w:szCs w:val="20"/>
        </w:rPr>
        <w:t xml:space="preserve"> </w:t>
      </w:r>
      <w:r w:rsidRPr="00004C8F">
        <w:rPr>
          <w:rFonts w:ascii="Arial" w:hAnsi="Arial" w:cs="Arial"/>
          <w:sz w:val="20"/>
          <w:szCs w:val="20"/>
          <w:lang w:val="en-GB"/>
        </w:rPr>
        <w:t>student</w:t>
      </w:r>
      <w:r w:rsidRPr="00264124">
        <w:rPr>
          <w:rFonts w:ascii="Arial" w:hAnsi="Arial" w:cs="Arial"/>
          <w:sz w:val="20"/>
          <w:szCs w:val="20"/>
        </w:rPr>
        <w:t>,</w:t>
      </w:r>
      <w:r w:rsidRPr="00D327D1">
        <w:rPr>
          <w:rFonts w:ascii="Arial" w:hAnsi="Arial" w:cs="Arial"/>
          <w:sz w:val="20"/>
          <w:szCs w:val="20"/>
        </w:rPr>
        <w:t xml:space="preserve"> </w:t>
      </w:r>
      <w:r>
        <w:rPr>
          <w:rFonts w:ascii="Arial" w:hAnsi="Arial" w:cs="Arial"/>
          <w:sz w:val="20"/>
          <w:szCs w:val="20"/>
        </w:rPr>
        <w:t>UCTM</w:t>
      </w:r>
      <w:r w:rsidRPr="00D327D1">
        <w:rPr>
          <w:rFonts w:ascii="Arial" w:hAnsi="Arial" w:cs="Arial"/>
          <w:sz w:val="20"/>
          <w:szCs w:val="20"/>
        </w:rPr>
        <w:t xml:space="preserve">). </w:t>
      </w:r>
      <w:r w:rsidRPr="00082FFC">
        <w:rPr>
          <w:rFonts w:ascii="Arial" w:hAnsi="Arial" w:cs="Arial"/>
          <w:sz w:val="20"/>
          <w:szCs w:val="20"/>
        </w:rPr>
        <w:t>Network of public libraries in Zagreb -cultural and educational opportunities in today's digital</w:t>
      </w:r>
      <w:bookmarkStart w:id="2" w:name="_GoBack"/>
      <w:bookmarkEnd w:id="2"/>
      <w:r>
        <w:rPr>
          <w:rFonts w:ascii="Arial" w:hAnsi="Arial" w:cs="Arial"/>
          <w:sz w:val="20"/>
          <w:szCs w:val="20"/>
          <w:lang w:val="en-US"/>
        </w:rPr>
        <w:t xml:space="preserve"> environment</w:t>
      </w:r>
      <w:r>
        <w:rPr>
          <w:rFonts w:ascii="Arial" w:hAnsi="Arial" w:cs="Arial"/>
          <w:sz w:val="20"/>
          <w:szCs w:val="20"/>
        </w:rPr>
        <w:t>.</w:t>
      </w:r>
    </w:p>
    <w:p w:rsidR="00912699" w:rsidRPr="00F8764F" w:rsidRDefault="00912699" w:rsidP="00F8764F">
      <w:pPr>
        <w:spacing w:before="100" w:beforeAutospacing="1"/>
        <w:jc w:val="both"/>
        <w:rPr>
          <w:rFonts w:ascii="Arial" w:hAnsi="Arial" w:cs="Arial"/>
          <w:sz w:val="18"/>
          <w:szCs w:val="18"/>
          <w:lang w:val="en-US"/>
        </w:rPr>
      </w:pPr>
      <w:r w:rsidRPr="00F8764F">
        <w:rPr>
          <w:rFonts w:ascii="Arial" w:hAnsi="Arial" w:cs="Arial"/>
          <w:b/>
          <w:sz w:val="18"/>
          <w:szCs w:val="18"/>
          <w:lang w:val="en-US"/>
        </w:rPr>
        <w:t xml:space="preserve">Abstract: </w:t>
      </w:r>
      <w:r w:rsidRPr="00F8764F">
        <w:rPr>
          <w:rFonts w:ascii="Arial" w:hAnsi="Arial" w:cs="Arial"/>
          <w:sz w:val="18"/>
          <w:szCs w:val="18"/>
          <w:lang w:val="en-US"/>
        </w:rPr>
        <w:t xml:space="preserve">The paper presents the modern and well-organized network of public libraries in Zagreb, Croatia (Zagreb City Libraries, Croatia) and their ability to serve in today's digital world. The top - largest institution of public libraries in Croatia comprising: Public Library , "Bozidar Adzija"Library, 36 public  ,317  school and 2 mobile libraries- has a long tradition in providing access to many valuable local, national and international- meaning sources of information in the care of cultural and educational provision of various age groups and categories of people users. Following trends in European cultural institutions and entirely new needs of today's "online" society in 2008 has been launched a project to digitize the literary treasures of Zagreb and building digital library Digitalizirana Zagrebska bastina. Extremely well-developed and implemented program of UNESCO lifelong learning contributes to the maintenance of professional knowledge and skills of librarians at a high level, providing effective and efficient service. The synthesis of these components provides a good presence and a solid basis for further development - productive and meeting demand digital future. In the present study affected aspects of copyright policy of the City Library in Zagreb, Croatia. The report and the research carried out within the research project tasks "Copyright policy library and cultural institutions" by Contract № DFNI - 21/11/2012 K01/0002 by NSF, with the Ministry </w:t>
      </w:r>
      <w:r>
        <w:rPr>
          <w:rFonts w:ascii="Arial" w:hAnsi="Arial" w:cs="Arial"/>
          <w:sz w:val="18"/>
          <w:szCs w:val="18"/>
          <w:lang w:val="en-US"/>
        </w:rPr>
        <w:t>of Education, headed by Dr. Tani</w:t>
      </w:r>
      <w:r w:rsidRPr="00F8764F">
        <w:rPr>
          <w:rFonts w:ascii="Arial" w:hAnsi="Arial" w:cs="Arial"/>
          <w:sz w:val="18"/>
          <w:szCs w:val="18"/>
          <w:lang w:val="en-US"/>
        </w:rPr>
        <w:t>a Todorova.</w:t>
      </w:r>
    </w:p>
    <w:p w:rsidR="00912699" w:rsidRPr="00F8764F" w:rsidRDefault="00912699" w:rsidP="0066280E">
      <w:pPr>
        <w:jc w:val="both"/>
        <w:rPr>
          <w:rFonts w:ascii="Arial" w:hAnsi="Arial" w:cs="Arial"/>
          <w:b/>
          <w:sz w:val="18"/>
          <w:szCs w:val="18"/>
          <w:lang w:val="en-US"/>
        </w:rPr>
      </w:pPr>
    </w:p>
    <w:p w:rsidR="00912699" w:rsidRPr="00472331" w:rsidRDefault="00912699" w:rsidP="0066280E">
      <w:pPr>
        <w:jc w:val="both"/>
        <w:rPr>
          <w:rFonts w:ascii="Arial" w:hAnsi="Arial" w:cs="Arial"/>
          <w:sz w:val="20"/>
          <w:szCs w:val="20"/>
          <w:lang w:val="en-US"/>
        </w:rPr>
      </w:pPr>
      <w:r>
        <w:rPr>
          <w:rFonts w:ascii="Arial" w:hAnsi="Arial" w:cs="Arial"/>
          <w:b/>
          <w:sz w:val="20"/>
          <w:szCs w:val="20"/>
        </w:rPr>
        <w:t xml:space="preserve">11.45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b/>
          <w:sz w:val="20"/>
          <w:szCs w:val="20"/>
        </w:rPr>
        <w:t xml:space="preserve"> </w:t>
      </w:r>
      <w:r w:rsidRPr="00004C8F">
        <w:rPr>
          <w:rFonts w:ascii="Arial" w:hAnsi="Arial" w:cs="Arial"/>
          <w:b/>
          <w:sz w:val="20"/>
          <w:szCs w:val="20"/>
          <w:lang w:val="en-US"/>
        </w:rPr>
        <w:t>K</w:t>
      </w:r>
      <w:r w:rsidRPr="00004C8F">
        <w:rPr>
          <w:rFonts w:ascii="Arial" w:hAnsi="Arial" w:cs="Arial"/>
          <w:b/>
          <w:sz w:val="20"/>
          <w:szCs w:val="20"/>
          <w:lang w:val="en-GB"/>
        </w:rPr>
        <w:t>amelia Nusheva</w:t>
      </w:r>
      <w:r w:rsidRPr="00D327D1">
        <w:rPr>
          <w:rFonts w:ascii="Arial" w:hAnsi="Arial" w:cs="Arial"/>
          <w:sz w:val="20"/>
          <w:szCs w:val="20"/>
        </w:rPr>
        <w:t xml:space="preserve"> (</w:t>
      </w:r>
      <w:r w:rsidRPr="00082FFC">
        <w:rPr>
          <w:rFonts w:ascii="Arial" w:hAnsi="Arial" w:cs="Arial"/>
          <w:sz w:val="20"/>
          <w:szCs w:val="20"/>
          <w:lang w:val="en-US"/>
        </w:rPr>
        <w:t>SULSIT</w:t>
      </w:r>
      <w:r>
        <w:rPr>
          <w:rFonts w:ascii="Arial" w:hAnsi="Arial" w:cs="Arial"/>
          <w:sz w:val="20"/>
          <w:szCs w:val="20"/>
          <w:lang w:val="en-GB"/>
        </w:rPr>
        <w:t>,</w:t>
      </w:r>
      <w:r>
        <w:rPr>
          <w:rFonts w:ascii="Arial" w:hAnsi="Arial" w:cs="Arial"/>
          <w:sz w:val="20"/>
          <w:szCs w:val="20"/>
          <w:lang w:val="en-US"/>
        </w:rPr>
        <w:t xml:space="preserve"> </w:t>
      </w:r>
      <w:r w:rsidRPr="00264124">
        <w:rPr>
          <w:rFonts w:ascii="Arial" w:hAnsi="Arial" w:cs="Arial"/>
          <w:sz w:val="20"/>
          <w:szCs w:val="20"/>
          <w:lang w:val="en-GB"/>
        </w:rPr>
        <w:t>PhD student</w:t>
      </w:r>
      <w:r w:rsidRPr="00D327D1">
        <w:rPr>
          <w:rFonts w:ascii="Arial" w:hAnsi="Arial" w:cs="Arial"/>
          <w:sz w:val="20"/>
          <w:szCs w:val="20"/>
        </w:rPr>
        <w:t>)</w:t>
      </w:r>
      <w:r w:rsidRPr="00264124">
        <w:rPr>
          <w:rFonts w:ascii="Arial" w:hAnsi="Arial" w:cs="Arial"/>
          <w:sz w:val="20"/>
          <w:szCs w:val="20"/>
          <w:lang w:val="en-GB"/>
        </w:rPr>
        <w:t>.</w:t>
      </w:r>
      <w:r w:rsidRPr="00D327D1">
        <w:rPr>
          <w:rFonts w:ascii="Arial" w:hAnsi="Arial" w:cs="Arial"/>
          <w:sz w:val="20"/>
          <w:szCs w:val="20"/>
        </w:rPr>
        <w:t xml:space="preserve"> </w:t>
      </w:r>
      <w:r w:rsidRPr="00082FFC">
        <w:rPr>
          <w:rFonts w:ascii="Arial" w:hAnsi="Arial" w:cs="Arial"/>
          <w:sz w:val="20"/>
          <w:szCs w:val="20"/>
          <w:lang w:val="en-US"/>
        </w:rPr>
        <w:t xml:space="preserve">Experience of </w:t>
      </w:r>
      <w:r w:rsidRPr="00264124">
        <w:rPr>
          <w:rFonts w:ascii="Arial" w:hAnsi="Arial" w:cs="Arial"/>
          <w:sz w:val="20"/>
          <w:szCs w:val="20"/>
          <w:lang w:val="en-GB"/>
        </w:rPr>
        <w:t xml:space="preserve">Bodleian Library at </w:t>
      </w:r>
      <w:r w:rsidRPr="00082FFC">
        <w:rPr>
          <w:rFonts w:ascii="Arial" w:hAnsi="Arial" w:cs="Arial"/>
          <w:sz w:val="20"/>
          <w:szCs w:val="20"/>
          <w:lang w:val="en-US"/>
        </w:rPr>
        <w:t xml:space="preserve">University of </w:t>
      </w:r>
      <w:r w:rsidRPr="00264124">
        <w:rPr>
          <w:rFonts w:ascii="Arial" w:hAnsi="Arial" w:cs="Arial"/>
          <w:sz w:val="20"/>
          <w:szCs w:val="20"/>
          <w:lang w:val="en-GB"/>
        </w:rPr>
        <w:t>Oxford</w:t>
      </w:r>
      <w:r w:rsidRPr="00082FFC">
        <w:rPr>
          <w:rFonts w:ascii="Arial" w:hAnsi="Arial" w:cs="Arial"/>
          <w:sz w:val="20"/>
          <w:szCs w:val="20"/>
          <w:lang w:val="en-US"/>
        </w:rPr>
        <w:t xml:space="preserve"> in the development of copyright competence of librarians and users</w:t>
      </w:r>
      <w:r>
        <w:rPr>
          <w:rFonts w:ascii="Arial" w:hAnsi="Arial" w:cs="Arial"/>
          <w:sz w:val="20"/>
          <w:szCs w:val="20"/>
          <w:lang w:val="en-US"/>
        </w:rPr>
        <w:t>.</w:t>
      </w:r>
    </w:p>
    <w:p w:rsidR="00912699" w:rsidRPr="00472331" w:rsidRDefault="00912699" w:rsidP="00472331">
      <w:pPr>
        <w:spacing w:before="100" w:beforeAutospacing="1"/>
        <w:jc w:val="both"/>
        <w:rPr>
          <w:rFonts w:ascii="Arial" w:hAnsi="Arial" w:cs="Arial"/>
          <w:sz w:val="18"/>
          <w:szCs w:val="18"/>
          <w:lang w:val="en-US"/>
        </w:rPr>
      </w:pPr>
      <w:r w:rsidRPr="00472331">
        <w:rPr>
          <w:rFonts w:ascii="Arial" w:hAnsi="Arial" w:cs="Arial"/>
          <w:b/>
          <w:sz w:val="18"/>
          <w:szCs w:val="18"/>
          <w:lang w:val="en-US"/>
        </w:rPr>
        <w:t xml:space="preserve">Abstract: </w:t>
      </w:r>
      <w:r w:rsidRPr="00472331">
        <w:rPr>
          <w:rFonts w:ascii="Arial" w:hAnsi="Arial" w:cs="Arial"/>
          <w:sz w:val="18"/>
          <w:szCs w:val="18"/>
          <w:lang w:val="en-US"/>
        </w:rPr>
        <w:t>The purpose of scientific report is to examine practices in the field of copyright for use and copying of books in Bodleian Library at University of Oxford. Analyzed the legal documents governing these relations, and practical methods for increasing the culture of copyright users. The article draws attention to wide range of issues related to copying, use and publication of books, newspapers and magazines. Special attention is paid to the use and copying of e-books, music, TV shows etc., and the experience of Bodleian Library related with digitization and copyright competence of librarians and users. The proposed review is carried out within the research project tasks "Copyright Policy Library And Cultural Institutions", Contract № DFNI - 21/11/2012 K01/0002 by BSF of Ministry of Education, youth and Science, headed by Assoc. prof. PhD Tania Todorova.</w:t>
      </w:r>
    </w:p>
    <w:p w:rsidR="00912699" w:rsidRPr="00472331" w:rsidRDefault="00912699" w:rsidP="0066280E">
      <w:pPr>
        <w:jc w:val="both"/>
        <w:rPr>
          <w:rFonts w:ascii="Arial" w:hAnsi="Arial" w:cs="Arial"/>
          <w:b/>
          <w:sz w:val="18"/>
          <w:szCs w:val="18"/>
          <w:lang w:val="en-US"/>
        </w:rPr>
      </w:pPr>
    </w:p>
    <w:p w:rsidR="00912699" w:rsidRPr="00E92379" w:rsidRDefault="00912699" w:rsidP="0066280E">
      <w:pPr>
        <w:jc w:val="both"/>
        <w:rPr>
          <w:rFonts w:ascii="Arial" w:hAnsi="Arial" w:cs="Arial"/>
          <w:sz w:val="20"/>
          <w:szCs w:val="20"/>
          <w:lang w:val="en-GB"/>
        </w:rPr>
      </w:pPr>
      <w:r>
        <w:rPr>
          <w:rFonts w:ascii="Arial" w:hAnsi="Arial" w:cs="Arial"/>
          <w:b/>
          <w:sz w:val="20"/>
          <w:szCs w:val="20"/>
        </w:rPr>
        <w:t xml:space="preserve">12.00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sz w:val="20"/>
          <w:szCs w:val="20"/>
        </w:rPr>
        <w:t xml:space="preserve"> </w:t>
      </w:r>
      <w:r w:rsidRPr="00004C8F">
        <w:rPr>
          <w:rFonts w:ascii="Arial" w:hAnsi="Arial" w:cs="Arial"/>
          <w:b/>
          <w:sz w:val="20"/>
          <w:szCs w:val="20"/>
        </w:rPr>
        <w:t>As</w:t>
      </w:r>
      <w:r w:rsidRPr="00004C8F">
        <w:rPr>
          <w:rFonts w:ascii="Arial" w:hAnsi="Arial" w:cs="Arial"/>
          <w:b/>
          <w:sz w:val="20"/>
          <w:szCs w:val="20"/>
          <w:lang w:val="en-GB"/>
        </w:rPr>
        <w:t>ya</w:t>
      </w:r>
      <w:r w:rsidRPr="00004C8F">
        <w:rPr>
          <w:rFonts w:ascii="Arial" w:hAnsi="Arial" w:cs="Arial"/>
          <w:b/>
          <w:sz w:val="20"/>
          <w:szCs w:val="20"/>
        </w:rPr>
        <w:t xml:space="preserve"> </w:t>
      </w:r>
      <w:r w:rsidRPr="00004C8F">
        <w:rPr>
          <w:rFonts w:ascii="Arial" w:hAnsi="Arial" w:cs="Arial"/>
          <w:b/>
          <w:sz w:val="20"/>
          <w:szCs w:val="20"/>
          <w:lang w:val="en-GB"/>
        </w:rPr>
        <w:t>Asenova</w:t>
      </w:r>
      <w:r w:rsidRPr="00264124">
        <w:rPr>
          <w:rFonts w:ascii="Arial" w:hAnsi="Arial" w:cs="Arial"/>
          <w:sz w:val="20"/>
          <w:szCs w:val="20"/>
          <w:lang w:val="en-GB"/>
        </w:rPr>
        <w:t xml:space="preserve"> </w:t>
      </w:r>
      <w:r w:rsidRPr="00D327D1">
        <w:rPr>
          <w:rFonts w:ascii="Arial" w:hAnsi="Arial" w:cs="Arial"/>
          <w:sz w:val="20"/>
          <w:szCs w:val="20"/>
        </w:rPr>
        <w:t>(</w:t>
      </w:r>
      <w:r w:rsidRPr="00082FFC">
        <w:rPr>
          <w:rFonts w:ascii="Arial" w:hAnsi="Arial" w:cs="Arial"/>
          <w:sz w:val="20"/>
          <w:szCs w:val="20"/>
          <w:lang w:val="en-US"/>
        </w:rPr>
        <w:t>SULSIT</w:t>
      </w:r>
      <w:r>
        <w:rPr>
          <w:rFonts w:ascii="Arial" w:hAnsi="Arial" w:cs="Arial"/>
          <w:sz w:val="20"/>
          <w:szCs w:val="20"/>
          <w:lang w:val="en-GB"/>
        </w:rPr>
        <w:t>,</w:t>
      </w:r>
      <w:r>
        <w:rPr>
          <w:rFonts w:ascii="Arial" w:hAnsi="Arial" w:cs="Arial"/>
          <w:sz w:val="20"/>
          <w:szCs w:val="20"/>
          <w:lang w:val="en-US"/>
        </w:rPr>
        <w:t xml:space="preserve"> </w:t>
      </w:r>
      <w:r w:rsidRPr="00264124">
        <w:rPr>
          <w:rFonts w:ascii="Arial" w:hAnsi="Arial" w:cs="Arial"/>
          <w:sz w:val="20"/>
          <w:szCs w:val="20"/>
          <w:lang w:val="en-GB"/>
        </w:rPr>
        <w:t>PhD student</w:t>
      </w:r>
      <w:r w:rsidRPr="00D327D1">
        <w:rPr>
          <w:rFonts w:ascii="Arial" w:hAnsi="Arial" w:cs="Arial"/>
          <w:sz w:val="20"/>
          <w:szCs w:val="20"/>
        </w:rPr>
        <w:t>)</w:t>
      </w:r>
      <w:r w:rsidRPr="00264124">
        <w:rPr>
          <w:rFonts w:ascii="Arial" w:hAnsi="Arial" w:cs="Arial"/>
          <w:sz w:val="20"/>
          <w:szCs w:val="20"/>
          <w:lang w:val="en-GB"/>
        </w:rPr>
        <w:t>.</w:t>
      </w:r>
      <w:r w:rsidRPr="00D327D1">
        <w:rPr>
          <w:rFonts w:ascii="Arial" w:hAnsi="Arial" w:cs="Arial"/>
          <w:sz w:val="20"/>
          <w:szCs w:val="20"/>
        </w:rPr>
        <w:t xml:space="preserve"> </w:t>
      </w:r>
      <w:r w:rsidRPr="00264124">
        <w:rPr>
          <w:rFonts w:ascii="Arial" w:hAnsi="Arial" w:cs="Arial"/>
          <w:sz w:val="20"/>
          <w:szCs w:val="20"/>
          <w:lang w:val="en-GB"/>
        </w:rPr>
        <w:t xml:space="preserve">University Library of Leeds and the organization of library services, according to copyright law. </w:t>
      </w:r>
    </w:p>
    <w:p w:rsidR="00912699" w:rsidRPr="00E92379" w:rsidRDefault="00912699" w:rsidP="00E92379">
      <w:pPr>
        <w:spacing w:before="100" w:beforeAutospacing="1"/>
        <w:jc w:val="both"/>
        <w:rPr>
          <w:rFonts w:ascii="Arial" w:hAnsi="Arial" w:cs="Arial"/>
          <w:sz w:val="18"/>
          <w:szCs w:val="18"/>
          <w:lang w:val="en-US"/>
        </w:rPr>
      </w:pPr>
      <w:r w:rsidRPr="00E92379">
        <w:rPr>
          <w:rFonts w:ascii="Arial" w:hAnsi="Arial" w:cs="Arial"/>
          <w:b/>
          <w:sz w:val="18"/>
          <w:szCs w:val="18"/>
          <w:lang w:val="en-US"/>
        </w:rPr>
        <w:t xml:space="preserve">Abstract: </w:t>
      </w:r>
      <w:r w:rsidRPr="00E92379">
        <w:rPr>
          <w:rFonts w:ascii="Arial" w:hAnsi="Arial" w:cs="Arial"/>
          <w:sz w:val="18"/>
          <w:szCs w:val="18"/>
          <w:lang w:val="en-US"/>
        </w:rPr>
        <w:t>U</w:t>
      </w:r>
      <w:r w:rsidRPr="00E92379">
        <w:rPr>
          <w:rFonts w:ascii="Arial" w:hAnsi="Arial" w:cs="Arial"/>
          <w:sz w:val="18"/>
          <w:szCs w:val="18"/>
          <w:lang w:val="en-GB"/>
        </w:rPr>
        <w:t>niversity Library of Leeds is one of the largest university libraries in the UK. Collected more than 100 years its rich manuscript, print and online collections attract a large number of students and scholars from all parts of the world. This report aims to present the experience of library of using the copyright law. Considering the Copyright Law of the United Kingdom will show how and to what extent library observe and apply the law in dealing with their readers. Special attention in the report is devoted to the various licenses and how they are used in serving library users. Experience of the library and flawless and tight organization founded on respect for copyright regulations when using its resources are valuable example and should be considered by each university library, whether in the UK or anywhere in the world.</w:t>
      </w:r>
      <w:r>
        <w:rPr>
          <w:rFonts w:ascii="Arial" w:hAnsi="Arial" w:cs="Arial"/>
          <w:sz w:val="18"/>
          <w:szCs w:val="18"/>
          <w:lang w:val="en-GB"/>
        </w:rPr>
        <w:t xml:space="preserve"> </w:t>
      </w:r>
      <w:r w:rsidRPr="00F8764F">
        <w:rPr>
          <w:rFonts w:ascii="Arial" w:hAnsi="Arial" w:cs="Arial"/>
          <w:sz w:val="18"/>
          <w:szCs w:val="18"/>
          <w:lang w:val="en-US"/>
        </w:rPr>
        <w:t xml:space="preserve">The report and the research carried out within the research project tasks "Copyright policy library and cultural institutions" by Contract № DFNI - 21/11/2012 K01/0002 by NSF, with the Ministry </w:t>
      </w:r>
      <w:r>
        <w:rPr>
          <w:rFonts w:ascii="Arial" w:hAnsi="Arial" w:cs="Arial"/>
          <w:sz w:val="18"/>
          <w:szCs w:val="18"/>
          <w:lang w:val="en-US"/>
        </w:rPr>
        <w:t>of Education, headed by Dr. Tani</w:t>
      </w:r>
      <w:r w:rsidRPr="00F8764F">
        <w:rPr>
          <w:rFonts w:ascii="Arial" w:hAnsi="Arial" w:cs="Arial"/>
          <w:sz w:val="18"/>
          <w:szCs w:val="18"/>
          <w:lang w:val="en-US"/>
        </w:rPr>
        <w:t>a Todorova.</w:t>
      </w:r>
    </w:p>
    <w:p w:rsidR="00912699" w:rsidRDefault="00912699" w:rsidP="0066280E">
      <w:pPr>
        <w:jc w:val="both"/>
        <w:rPr>
          <w:rFonts w:ascii="Arial" w:hAnsi="Arial" w:cs="Arial"/>
          <w:b/>
          <w:color w:val="000000"/>
          <w:sz w:val="20"/>
          <w:szCs w:val="20"/>
          <w:lang w:val="en-US"/>
        </w:rPr>
      </w:pPr>
    </w:p>
    <w:p w:rsidR="00912699" w:rsidRPr="00BF1015" w:rsidRDefault="00912699" w:rsidP="0066280E">
      <w:pPr>
        <w:jc w:val="both"/>
        <w:rPr>
          <w:rFonts w:ascii="Arial" w:hAnsi="Arial" w:cs="Arial"/>
          <w:b/>
          <w:color w:val="000000"/>
          <w:sz w:val="20"/>
          <w:szCs w:val="20"/>
        </w:rPr>
      </w:pPr>
      <w:r w:rsidRPr="002C4A57">
        <w:rPr>
          <w:rFonts w:ascii="Arial" w:hAnsi="Arial" w:cs="Arial"/>
          <w:b/>
          <w:color w:val="000000"/>
          <w:sz w:val="20"/>
          <w:szCs w:val="20"/>
          <w:lang w:val="en-US"/>
        </w:rPr>
        <w:t>3rd Theme:</w:t>
      </w:r>
      <w:r>
        <w:rPr>
          <w:rFonts w:ascii="Arial" w:hAnsi="Arial" w:cs="Arial"/>
          <w:b/>
          <w:color w:val="000000"/>
          <w:sz w:val="20"/>
          <w:szCs w:val="20"/>
        </w:rPr>
        <w:t xml:space="preserve"> </w:t>
      </w:r>
      <w:r>
        <w:rPr>
          <w:rFonts w:ascii="Arial" w:hAnsi="Arial" w:cs="Arial"/>
          <w:b/>
          <w:color w:val="000000"/>
          <w:sz w:val="20"/>
          <w:szCs w:val="20"/>
          <w:lang w:val="en-US"/>
        </w:rPr>
        <w:t>Studies for Bulgarian Revival Towns.</w:t>
      </w:r>
      <w:r>
        <w:rPr>
          <w:rFonts w:ascii="Arial" w:hAnsi="Arial" w:cs="Arial"/>
          <w:b/>
          <w:color w:val="000000"/>
          <w:sz w:val="20"/>
          <w:szCs w:val="20"/>
        </w:rPr>
        <w:t xml:space="preserve"> </w:t>
      </w:r>
    </w:p>
    <w:p w:rsidR="00912699" w:rsidRPr="00D327D1" w:rsidRDefault="00912699" w:rsidP="0066280E">
      <w:pPr>
        <w:jc w:val="both"/>
        <w:rPr>
          <w:rFonts w:ascii="Arial" w:hAnsi="Arial" w:cs="Arial"/>
          <w:b/>
          <w:sz w:val="20"/>
          <w:szCs w:val="20"/>
        </w:rPr>
      </w:pPr>
    </w:p>
    <w:p w:rsidR="00912699" w:rsidRDefault="00912699" w:rsidP="0066280E">
      <w:pPr>
        <w:jc w:val="both"/>
        <w:rPr>
          <w:rFonts w:ascii="Arial" w:hAnsi="Arial" w:cs="Arial"/>
          <w:sz w:val="20"/>
          <w:szCs w:val="20"/>
          <w:lang w:val="en-US"/>
        </w:rPr>
      </w:pPr>
      <w:r>
        <w:rPr>
          <w:rFonts w:ascii="Arial" w:hAnsi="Arial" w:cs="Arial"/>
          <w:b/>
          <w:sz w:val="20"/>
          <w:szCs w:val="20"/>
        </w:rPr>
        <w:t xml:space="preserve">12.15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Pr>
          <w:rFonts w:ascii="Arial" w:hAnsi="Arial" w:cs="Arial"/>
          <w:sz w:val="20"/>
          <w:szCs w:val="20"/>
          <w:lang w:val="en-US"/>
        </w:rPr>
        <w:t xml:space="preserve"> </w:t>
      </w:r>
      <w:r w:rsidRPr="00004C8F">
        <w:rPr>
          <w:rFonts w:ascii="Arial" w:hAnsi="Arial" w:cs="Arial"/>
          <w:b/>
          <w:sz w:val="20"/>
          <w:szCs w:val="20"/>
          <w:lang w:val="en-US"/>
        </w:rPr>
        <w:t>Rositsa Krasteva</w:t>
      </w:r>
      <w:r w:rsidRPr="00D327D1">
        <w:rPr>
          <w:rFonts w:ascii="Arial" w:hAnsi="Arial" w:cs="Arial"/>
          <w:sz w:val="20"/>
          <w:szCs w:val="20"/>
        </w:rPr>
        <w:t xml:space="preserve"> (</w:t>
      </w:r>
      <w:r w:rsidRPr="00F4176A">
        <w:rPr>
          <w:rFonts w:ascii="Arial" w:hAnsi="Arial" w:cs="Arial"/>
          <w:sz w:val="20"/>
          <w:szCs w:val="20"/>
        </w:rPr>
        <w:t>SULSIT</w:t>
      </w:r>
      <w:r w:rsidRPr="00D327D1">
        <w:rPr>
          <w:rFonts w:ascii="Arial" w:hAnsi="Arial" w:cs="Arial"/>
          <w:sz w:val="20"/>
          <w:szCs w:val="20"/>
        </w:rPr>
        <w:t xml:space="preserve">), </w:t>
      </w:r>
      <w:r w:rsidRPr="00004C8F">
        <w:rPr>
          <w:rStyle w:val="hps"/>
          <w:rFonts w:ascii="Arial" w:hAnsi="Arial" w:cs="Arial"/>
          <w:b/>
          <w:sz w:val="20"/>
          <w:szCs w:val="20"/>
        </w:rPr>
        <w:t>Mila</w:t>
      </w:r>
      <w:r w:rsidRPr="00004C8F">
        <w:rPr>
          <w:rFonts w:ascii="Arial" w:hAnsi="Arial" w:cs="Arial"/>
          <w:b/>
          <w:sz w:val="20"/>
          <w:szCs w:val="20"/>
        </w:rPr>
        <w:t xml:space="preserve"> </w:t>
      </w:r>
      <w:r w:rsidRPr="00004C8F">
        <w:rPr>
          <w:rStyle w:val="hps"/>
          <w:rFonts w:ascii="Arial" w:hAnsi="Arial" w:cs="Arial"/>
          <w:b/>
          <w:sz w:val="20"/>
          <w:szCs w:val="20"/>
        </w:rPr>
        <w:t>Yordanova</w:t>
      </w:r>
      <w:r w:rsidRPr="007B0056">
        <w:rPr>
          <w:rFonts w:ascii="Arial" w:hAnsi="Arial" w:cs="Arial"/>
          <w:b/>
          <w:sz w:val="20"/>
          <w:szCs w:val="20"/>
        </w:rPr>
        <w:t xml:space="preserve"> </w:t>
      </w:r>
      <w:r w:rsidRPr="00D327D1">
        <w:rPr>
          <w:rFonts w:ascii="Arial" w:hAnsi="Arial" w:cs="Arial"/>
          <w:sz w:val="20"/>
          <w:szCs w:val="20"/>
        </w:rPr>
        <w:t>(</w:t>
      </w:r>
      <w:r w:rsidRPr="004A3E49">
        <w:rPr>
          <w:rStyle w:val="hps"/>
          <w:rFonts w:ascii="Arial" w:hAnsi="Arial" w:cs="Arial"/>
          <w:sz w:val="20"/>
          <w:szCs w:val="20"/>
        </w:rPr>
        <w:t>National</w:t>
      </w:r>
      <w:r w:rsidRPr="004A3E49">
        <w:rPr>
          <w:rFonts w:ascii="Arial" w:hAnsi="Arial" w:cs="Arial"/>
          <w:sz w:val="20"/>
          <w:szCs w:val="20"/>
        </w:rPr>
        <w:t xml:space="preserve"> </w:t>
      </w:r>
      <w:r w:rsidRPr="004A3E49">
        <w:rPr>
          <w:rStyle w:val="hps"/>
          <w:rFonts w:ascii="Arial" w:hAnsi="Arial" w:cs="Arial"/>
          <w:sz w:val="20"/>
          <w:szCs w:val="20"/>
        </w:rPr>
        <w:t>School</w:t>
      </w:r>
      <w:r w:rsidRPr="004A3E49">
        <w:rPr>
          <w:rFonts w:ascii="Arial" w:hAnsi="Arial" w:cs="Arial"/>
          <w:sz w:val="20"/>
          <w:szCs w:val="20"/>
        </w:rPr>
        <w:t xml:space="preserve"> </w:t>
      </w:r>
      <w:r w:rsidRPr="004A3E49">
        <w:rPr>
          <w:rStyle w:val="hps"/>
          <w:rFonts w:ascii="Arial" w:hAnsi="Arial" w:cs="Arial"/>
          <w:sz w:val="20"/>
          <w:szCs w:val="20"/>
        </w:rPr>
        <w:t>for Ancient Languages</w:t>
      </w:r>
      <w:r w:rsidRPr="004A3E49">
        <w:rPr>
          <w:rFonts w:ascii="Arial" w:hAnsi="Arial" w:cs="Arial"/>
          <w:sz w:val="20"/>
          <w:szCs w:val="20"/>
        </w:rPr>
        <w:t xml:space="preserve"> </w:t>
      </w:r>
      <w:r w:rsidRPr="004A3E49">
        <w:rPr>
          <w:rStyle w:val="hps"/>
          <w:rFonts w:ascii="Arial" w:hAnsi="Arial" w:cs="Arial"/>
          <w:sz w:val="20"/>
          <w:szCs w:val="20"/>
        </w:rPr>
        <w:t>​​and</w:t>
      </w:r>
      <w:r w:rsidRPr="007B0056">
        <w:rPr>
          <w:rStyle w:val="hps"/>
          <w:rFonts w:ascii="Arial" w:hAnsi="Arial" w:cs="Arial"/>
          <w:b/>
          <w:sz w:val="20"/>
          <w:szCs w:val="20"/>
        </w:rPr>
        <w:t xml:space="preserve"> </w:t>
      </w:r>
      <w:r w:rsidRPr="004A3E49">
        <w:rPr>
          <w:rStyle w:val="hps"/>
          <w:rFonts w:ascii="Arial" w:hAnsi="Arial" w:cs="Arial"/>
          <w:sz w:val="20"/>
          <w:szCs w:val="20"/>
        </w:rPr>
        <w:t>Cultures</w:t>
      </w:r>
      <w:r w:rsidRPr="00D327D1">
        <w:rPr>
          <w:rFonts w:ascii="Arial" w:hAnsi="Arial" w:cs="Arial"/>
          <w:sz w:val="20"/>
          <w:szCs w:val="20"/>
        </w:rPr>
        <w:t xml:space="preserve">). </w:t>
      </w:r>
      <w:r>
        <w:rPr>
          <w:rFonts w:ascii="Arial" w:hAnsi="Arial" w:cs="Arial"/>
          <w:sz w:val="20"/>
          <w:szCs w:val="20"/>
        </w:rPr>
        <w:t>Establishment and</w:t>
      </w:r>
      <w:r w:rsidRPr="00004C8F">
        <w:rPr>
          <w:rFonts w:ascii="Arial" w:hAnsi="Arial" w:cs="Arial"/>
          <w:sz w:val="20"/>
          <w:szCs w:val="20"/>
        </w:rPr>
        <w:t xml:space="preserve"> </w:t>
      </w:r>
      <w:r>
        <w:rPr>
          <w:rFonts w:ascii="Arial" w:hAnsi="Arial" w:cs="Arial"/>
          <w:sz w:val="20"/>
          <w:szCs w:val="20"/>
          <w:lang w:val="en-US"/>
        </w:rPr>
        <w:t>activities</w:t>
      </w:r>
      <w:r>
        <w:rPr>
          <w:rFonts w:ascii="Arial" w:hAnsi="Arial" w:cs="Arial"/>
          <w:sz w:val="20"/>
          <w:szCs w:val="20"/>
        </w:rPr>
        <w:t xml:space="preserve"> of the first Bulgarian </w:t>
      </w:r>
      <w:r>
        <w:rPr>
          <w:rFonts w:ascii="Arial" w:hAnsi="Arial" w:cs="Arial"/>
          <w:sz w:val="20"/>
          <w:szCs w:val="20"/>
          <w:lang w:val="en-US"/>
        </w:rPr>
        <w:t>R</w:t>
      </w:r>
      <w:r>
        <w:rPr>
          <w:rFonts w:ascii="Arial" w:hAnsi="Arial" w:cs="Arial"/>
          <w:sz w:val="20"/>
          <w:szCs w:val="20"/>
        </w:rPr>
        <w:t xml:space="preserve">ural </w:t>
      </w:r>
      <w:r>
        <w:rPr>
          <w:rFonts w:ascii="Arial" w:hAnsi="Arial" w:cs="Arial"/>
          <w:sz w:val="20"/>
          <w:szCs w:val="20"/>
          <w:lang w:val="en-US"/>
        </w:rPr>
        <w:t>L</w:t>
      </w:r>
      <w:r w:rsidRPr="00004C8F">
        <w:rPr>
          <w:rFonts w:ascii="Arial" w:hAnsi="Arial" w:cs="Arial"/>
          <w:sz w:val="20"/>
          <w:szCs w:val="20"/>
        </w:rPr>
        <w:t xml:space="preserve">ibrary "Videlina" in </w:t>
      </w:r>
      <w:r>
        <w:rPr>
          <w:rFonts w:ascii="Arial" w:hAnsi="Arial" w:cs="Arial"/>
          <w:sz w:val="20"/>
          <w:szCs w:val="20"/>
        </w:rPr>
        <w:t>Panagyurishte (1865 - 1878</w:t>
      </w:r>
      <w:r w:rsidRPr="00004C8F">
        <w:rPr>
          <w:rFonts w:ascii="Arial" w:hAnsi="Arial" w:cs="Arial"/>
          <w:sz w:val="20"/>
          <w:szCs w:val="20"/>
        </w:rPr>
        <w:t>).</w:t>
      </w:r>
    </w:p>
    <w:p w:rsidR="00912699" w:rsidRDefault="00912699" w:rsidP="0066280E">
      <w:pPr>
        <w:jc w:val="both"/>
        <w:rPr>
          <w:rFonts w:ascii="Arial" w:hAnsi="Arial" w:cs="Arial"/>
          <w:sz w:val="20"/>
          <w:szCs w:val="20"/>
          <w:lang w:val="en-US"/>
        </w:rPr>
      </w:pPr>
    </w:p>
    <w:p w:rsidR="00912699" w:rsidRPr="001809AB" w:rsidRDefault="00912699" w:rsidP="007D7432">
      <w:pPr>
        <w:jc w:val="both"/>
        <w:rPr>
          <w:rFonts w:ascii="Arial" w:hAnsi="Arial" w:cs="Arial"/>
          <w:sz w:val="20"/>
          <w:szCs w:val="20"/>
          <w:lang w:val="en-US"/>
        </w:rPr>
      </w:pPr>
      <w:r w:rsidRPr="00FD56D2">
        <w:rPr>
          <w:rFonts w:ascii="Arial" w:hAnsi="Arial" w:cs="Arial"/>
          <w:b/>
          <w:sz w:val="20"/>
          <w:szCs w:val="20"/>
          <w:lang w:val="en-US"/>
        </w:rPr>
        <w:t>Abstrac</w:t>
      </w:r>
      <w:r w:rsidRPr="001809AB">
        <w:rPr>
          <w:rFonts w:ascii="Arial" w:hAnsi="Arial" w:cs="Arial"/>
          <w:b/>
          <w:sz w:val="20"/>
          <w:szCs w:val="20"/>
          <w:lang w:val="en-US"/>
        </w:rPr>
        <w:t>t:</w:t>
      </w:r>
      <w:r w:rsidRPr="001809AB">
        <w:rPr>
          <w:rFonts w:ascii="Arial" w:hAnsi="Arial" w:cs="Arial"/>
          <w:sz w:val="20"/>
          <w:szCs w:val="20"/>
          <w:lang w:val="en-US"/>
        </w:rPr>
        <w:t xml:space="preserve"> Author outlines and analyzes the preconditions, underlying the origin of the Bulgarian  chitalishte (this is a specific Bulgarian cultural and educational organization) in the villages and in particular, Videlina chitalishte in Panagurishte. Author suggests and produces evidences supporting the thesis that Panagurishte  is the first Bulgarian village where chitalishte has been established in contradiction to the well spread opinion that  the first one has been establ</w:t>
      </w:r>
      <w:r>
        <w:rPr>
          <w:rFonts w:ascii="Arial" w:hAnsi="Arial" w:cs="Arial"/>
          <w:sz w:val="20"/>
          <w:szCs w:val="20"/>
          <w:lang w:val="en-US"/>
        </w:rPr>
        <w:t>ished in the village of</w:t>
      </w:r>
      <w:r w:rsidRPr="001809AB">
        <w:rPr>
          <w:rFonts w:ascii="Arial" w:hAnsi="Arial" w:cs="Arial"/>
          <w:sz w:val="20"/>
          <w:szCs w:val="20"/>
          <w:lang w:val="en-US"/>
        </w:rPr>
        <w:t xml:space="preserve"> Buala Cherkva, region of Veliko Tarnovo. Article details the most typical activities organized by chitalishte Videlina – Panagurisht</w:t>
      </w:r>
      <w:r>
        <w:rPr>
          <w:rFonts w:ascii="Arial" w:hAnsi="Arial" w:cs="Arial"/>
          <w:sz w:val="20"/>
          <w:szCs w:val="20"/>
          <w:lang w:val="en-US"/>
        </w:rPr>
        <w:t>e as of its formation until the Liberation</w:t>
      </w:r>
      <w:r w:rsidRPr="001809AB">
        <w:rPr>
          <w:rFonts w:ascii="Arial" w:hAnsi="Arial" w:cs="Arial"/>
          <w:sz w:val="20"/>
          <w:szCs w:val="20"/>
          <w:lang w:val="en-US"/>
        </w:rPr>
        <w:t xml:space="preserve"> (1865 – 1878).</w:t>
      </w:r>
    </w:p>
    <w:p w:rsidR="00912699" w:rsidRDefault="00912699" w:rsidP="0066280E">
      <w:pPr>
        <w:jc w:val="both"/>
        <w:rPr>
          <w:rFonts w:ascii="Arial" w:hAnsi="Arial" w:cs="Arial"/>
          <w:sz w:val="20"/>
          <w:szCs w:val="20"/>
          <w:lang w:val="en-US"/>
        </w:rPr>
      </w:pPr>
    </w:p>
    <w:p w:rsidR="00912699" w:rsidRDefault="00912699" w:rsidP="0066280E">
      <w:pPr>
        <w:jc w:val="both"/>
        <w:rPr>
          <w:rFonts w:ascii="Arial" w:hAnsi="Arial" w:cs="Arial"/>
          <w:sz w:val="20"/>
          <w:szCs w:val="20"/>
          <w:lang w:val="en-US"/>
        </w:rPr>
      </w:pPr>
      <w:r>
        <w:rPr>
          <w:rFonts w:ascii="Arial" w:hAnsi="Arial" w:cs="Arial"/>
          <w:b/>
          <w:sz w:val="20"/>
          <w:szCs w:val="20"/>
        </w:rPr>
        <w:t xml:space="preserve">12.30 </w:t>
      </w:r>
      <w:r>
        <w:rPr>
          <w:rFonts w:ascii="Arial" w:hAnsi="Arial" w:cs="Arial"/>
          <w:b/>
          <w:sz w:val="20"/>
          <w:szCs w:val="20"/>
          <w:lang w:val="en-US"/>
        </w:rPr>
        <w:t>a</w:t>
      </w:r>
      <w:r w:rsidRPr="00D327D1">
        <w:rPr>
          <w:rFonts w:ascii="Arial" w:hAnsi="Arial" w:cs="Arial"/>
          <w:b/>
          <w:sz w:val="20"/>
          <w:szCs w:val="20"/>
        </w:rPr>
        <w:t>.</w:t>
      </w:r>
      <w:r>
        <w:rPr>
          <w:rFonts w:ascii="Arial" w:hAnsi="Arial" w:cs="Arial"/>
          <w:b/>
          <w:sz w:val="20"/>
          <w:szCs w:val="20"/>
          <w:lang w:val="en-US"/>
        </w:rPr>
        <w:t xml:space="preserve"> m.</w:t>
      </w:r>
      <w:r w:rsidRPr="00D327D1">
        <w:rPr>
          <w:rFonts w:ascii="Arial" w:hAnsi="Arial" w:cs="Arial"/>
          <w:sz w:val="20"/>
          <w:szCs w:val="20"/>
        </w:rPr>
        <w:t xml:space="preserve"> </w:t>
      </w:r>
      <w:r w:rsidRPr="00004C8F">
        <w:rPr>
          <w:rFonts w:ascii="Arial" w:hAnsi="Arial" w:cs="Arial"/>
          <w:b/>
          <w:sz w:val="20"/>
          <w:szCs w:val="20"/>
        </w:rPr>
        <w:t>Nikola Karaivanov</w:t>
      </w:r>
      <w:r>
        <w:rPr>
          <w:rFonts w:ascii="Arial" w:hAnsi="Arial" w:cs="Arial"/>
          <w:sz w:val="20"/>
          <w:szCs w:val="20"/>
        </w:rPr>
        <w:t xml:space="preserve"> </w:t>
      </w:r>
      <w:r w:rsidRPr="00D327D1">
        <w:rPr>
          <w:rFonts w:ascii="Arial" w:hAnsi="Arial" w:cs="Arial"/>
          <w:sz w:val="20"/>
          <w:szCs w:val="20"/>
        </w:rPr>
        <w:t>(</w:t>
      </w:r>
      <w:r>
        <w:rPr>
          <w:rFonts w:ascii="Arial" w:hAnsi="Arial" w:cs="Arial"/>
          <w:sz w:val="20"/>
          <w:szCs w:val="20"/>
        </w:rPr>
        <w:t xml:space="preserve">Bulgarian </w:t>
      </w:r>
      <w:r>
        <w:rPr>
          <w:rFonts w:ascii="Arial" w:hAnsi="Arial" w:cs="Arial"/>
          <w:sz w:val="20"/>
          <w:szCs w:val="20"/>
          <w:lang w:val="en-US"/>
        </w:rPr>
        <w:t>S</w:t>
      </w:r>
      <w:r>
        <w:rPr>
          <w:rFonts w:ascii="Arial" w:hAnsi="Arial" w:cs="Arial"/>
          <w:sz w:val="20"/>
          <w:szCs w:val="20"/>
        </w:rPr>
        <w:t>chool “Vasil Levski”</w:t>
      </w:r>
      <w:r>
        <w:rPr>
          <w:rFonts w:ascii="Arial" w:hAnsi="Arial" w:cs="Arial"/>
          <w:sz w:val="20"/>
          <w:szCs w:val="20"/>
          <w:lang w:val="en-US"/>
        </w:rPr>
        <w:t xml:space="preserve">, </w:t>
      </w:r>
      <w:r>
        <w:rPr>
          <w:rFonts w:ascii="Arial" w:hAnsi="Arial" w:cs="Arial"/>
          <w:sz w:val="20"/>
          <w:szCs w:val="20"/>
        </w:rPr>
        <w:t>Kishinev, Moldova</w:t>
      </w:r>
      <w:r w:rsidRPr="00D327D1">
        <w:rPr>
          <w:rFonts w:ascii="Arial" w:hAnsi="Arial" w:cs="Arial"/>
          <w:sz w:val="20"/>
          <w:szCs w:val="20"/>
        </w:rPr>
        <w:t>).</w:t>
      </w:r>
      <w:r w:rsidRPr="002B2A61">
        <w:t xml:space="preserve"> </w:t>
      </w:r>
      <w:r w:rsidRPr="002B2A61">
        <w:rPr>
          <w:rFonts w:ascii="Arial" w:hAnsi="Arial" w:cs="Arial"/>
          <w:sz w:val="20"/>
          <w:szCs w:val="20"/>
        </w:rPr>
        <w:t>The city of Bolgrad (Bessarabia) – a center of culture, studies and religion during the Revival period (1838 – 1878)</w:t>
      </w:r>
      <w:r>
        <w:rPr>
          <w:rFonts w:ascii="Arial" w:hAnsi="Arial" w:cs="Arial"/>
          <w:sz w:val="20"/>
          <w:szCs w:val="20"/>
          <w:lang w:val="en-US"/>
        </w:rPr>
        <w:t>.</w:t>
      </w:r>
    </w:p>
    <w:p w:rsidR="00912699" w:rsidRDefault="00912699" w:rsidP="0066280E">
      <w:pPr>
        <w:jc w:val="both"/>
        <w:rPr>
          <w:rFonts w:ascii="Arial" w:hAnsi="Arial" w:cs="Arial"/>
          <w:sz w:val="20"/>
          <w:szCs w:val="20"/>
          <w:lang w:val="en-US"/>
        </w:rPr>
      </w:pPr>
    </w:p>
    <w:p w:rsidR="00912699" w:rsidRPr="007D7432" w:rsidRDefault="00912699" w:rsidP="007D7432">
      <w:pPr>
        <w:jc w:val="both"/>
        <w:rPr>
          <w:rFonts w:ascii="Arial" w:hAnsi="Arial" w:cs="Arial"/>
          <w:sz w:val="18"/>
          <w:szCs w:val="18"/>
          <w:lang w:val="en-US"/>
        </w:rPr>
      </w:pPr>
      <w:r w:rsidRPr="007D7432">
        <w:rPr>
          <w:rFonts w:ascii="Arial" w:hAnsi="Arial" w:cs="Arial"/>
          <w:b/>
          <w:sz w:val="18"/>
          <w:szCs w:val="18"/>
          <w:lang w:val="en-US"/>
        </w:rPr>
        <w:t xml:space="preserve">Abstract: </w:t>
      </w:r>
      <w:r w:rsidRPr="007D7432">
        <w:rPr>
          <w:rFonts w:ascii="Arial" w:hAnsi="Arial" w:cs="Arial"/>
          <w:sz w:val="18"/>
          <w:szCs w:val="18"/>
          <w:lang w:val="en-US"/>
        </w:rPr>
        <w:t>The city of Bolgrad is the administrative center for the bessarabian Bulgarians. The latter came to the province of Bessarabia as refugees, leaving Bulgarian in the beginning of XVIII and the first three decades of XIX century. The Russian authorities came with the decision to establish the city of Bolgrad in 1820. The actual building of the city started in 1823. There are 87 Bulgarian villages scattered around it. The bessarabian Bulgarians raised money for building the city church “Sveto Preobrajenie Gospodne“, which turned Bolgrad into the religious center of the community. The church was sanctified in 1838. In 1844 was sanctified a second church “St. Mitrofan ” In 1858, the first high school in town was established– the famous Bolgrad High School. Along with it a boarding house was built up. This was a chance for a lot of children from abroad ( from the provinces: Mizia, Trakia, Makedonia ) to come and study in the school. In 1863, as a part of the school, a printing house was established . The latter printed out study literature not only for the school itself, but for many other Bulgarian schools. Under the leadership of the city preacher Mihail Kaznakli, the citizens of Bolgrad, took active part in the struggles for preserving the Bulgarian clergy. They also took part in the establishment of Bulgarian literature society in the city of Braila 1869 г. The high school of Bolgrad played important role in the Bulgarian Revival period. Bolgrad’s teachers and headmasters were some of the famous revolutionary activists of that time – Sava Radulov, dr. Dimitar Mutev, dr. Vasil Beron, Teodosii Ikonomov, Pavel Teodorovich, Kirqk Tzankov, Dimitar Agura, etc. Great revolutionists like Rakovski, Karavelov and Botev were also part of the city history at that time.</w:t>
      </w:r>
    </w:p>
    <w:p w:rsidR="00912699" w:rsidRPr="002B2A61" w:rsidRDefault="00912699" w:rsidP="0066280E">
      <w:pPr>
        <w:jc w:val="both"/>
        <w:rPr>
          <w:rFonts w:ascii="Arial" w:hAnsi="Arial" w:cs="Arial"/>
          <w:sz w:val="20"/>
          <w:szCs w:val="20"/>
          <w:lang w:val="en-US"/>
        </w:rPr>
      </w:pPr>
    </w:p>
    <w:p w:rsidR="00912699" w:rsidRPr="00CF2EE4" w:rsidRDefault="00912699" w:rsidP="0066280E">
      <w:pPr>
        <w:jc w:val="both"/>
        <w:rPr>
          <w:rFonts w:ascii="Arial" w:hAnsi="Arial" w:cs="Arial"/>
          <w:sz w:val="20"/>
          <w:szCs w:val="20"/>
          <w:lang w:val="en-US"/>
        </w:rPr>
      </w:pPr>
      <w:r>
        <w:rPr>
          <w:rFonts w:ascii="Arial" w:hAnsi="Arial" w:cs="Arial"/>
          <w:b/>
          <w:sz w:val="20"/>
          <w:szCs w:val="20"/>
        </w:rPr>
        <w:t>12.45</w:t>
      </w:r>
      <w:r w:rsidRPr="00004C8F">
        <w:rPr>
          <w:rFonts w:ascii="Arial" w:hAnsi="Arial" w:cs="Arial"/>
          <w:b/>
          <w:sz w:val="20"/>
          <w:szCs w:val="20"/>
          <w:lang w:val="en-GB"/>
        </w:rPr>
        <w:t xml:space="preserve"> </w:t>
      </w:r>
      <w:r>
        <w:rPr>
          <w:rFonts w:ascii="Arial" w:hAnsi="Arial" w:cs="Arial"/>
          <w:b/>
          <w:sz w:val="20"/>
          <w:szCs w:val="20"/>
          <w:lang w:val="en-US"/>
        </w:rPr>
        <w:t>a</w:t>
      </w:r>
      <w:r w:rsidRPr="00004C8F">
        <w:rPr>
          <w:rFonts w:ascii="Arial" w:hAnsi="Arial" w:cs="Arial"/>
          <w:b/>
          <w:sz w:val="20"/>
          <w:szCs w:val="20"/>
          <w:lang w:val="en-GB"/>
        </w:rPr>
        <w:t xml:space="preserve">. </w:t>
      </w:r>
      <w:r>
        <w:rPr>
          <w:rFonts w:ascii="Arial" w:hAnsi="Arial" w:cs="Arial"/>
          <w:b/>
          <w:sz w:val="20"/>
          <w:szCs w:val="20"/>
          <w:lang w:val="en-US"/>
        </w:rPr>
        <w:t>m</w:t>
      </w:r>
      <w:r w:rsidRPr="00004C8F">
        <w:rPr>
          <w:rFonts w:ascii="Arial" w:hAnsi="Arial" w:cs="Arial"/>
          <w:b/>
          <w:sz w:val="20"/>
          <w:szCs w:val="20"/>
          <w:lang w:val="en-GB"/>
        </w:rPr>
        <w:t xml:space="preserve">. </w:t>
      </w:r>
      <w:r>
        <w:rPr>
          <w:rFonts w:ascii="Arial" w:hAnsi="Arial" w:cs="Arial"/>
          <w:b/>
          <w:sz w:val="20"/>
          <w:szCs w:val="20"/>
        </w:rPr>
        <w:t>-</w:t>
      </w:r>
      <w:r w:rsidRPr="00004C8F">
        <w:rPr>
          <w:rFonts w:ascii="Arial" w:hAnsi="Arial" w:cs="Arial"/>
          <w:b/>
          <w:sz w:val="20"/>
          <w:szCs w:val="20"/>
          <w:lang w:val="en-GB"/>
        </w:rPr>
        <w:t xml:space="preserve"> </w:t>
      </w:r>
      <w:r>
        <w:rPr>
          <w:rFonts w:ascii="Arial" w:hAnsi="Arial" w:cs="Arial"/>
          <w:b/>
          <w:sz w:val="20"/>
          <w:szCs w:val="20"/>
        </w:rPr>
        <w:t xml:space="preserve">13.00 </w:t>
      </w:r>
      <w:r>
        <w:rPr>
          <w:rFonts w:ascii="Arial" w:hAnsi="Arial" w:cs="Arial"/>
          <w:b/>
          <w:sz w:val="20"/>
          <w:szCs w:val="20"/>
          <w:lang w:val="en-US"/>
        </w:rPr>
        <w:t>p</w:t>
      </w:r>
      <w:r w:rsidRPr="00004C8F">
        <w:rPr>
          <w:rFonts w:ascii="Arial" w:hAnsi="Arial" w:cs="Arial"/>
          <w:b/>
          <w:sz w:val="20"/>
          <w:szCs w:val="20"/>
          <w:lang w:val="en-GB"/>
        </w:rPr>
        <w:t xml:space="preserve"> </w:t>
      </w:r>
      <w:r>
        <w:rPr>
          <w:rFonts w:ascii="Arial" w:hAnsi="Arial" w:cs="Arial"/>
          <w:b/>
          <w:sz w:val="20"/>
          <w:szCs w:val="20"/>
          <w:lang w:val="en-US"/>
        </w:rPr>
        <w:t>m</w:t>
      </w:r>
      <w:r w:rsidRPr="00004C8F">
        <w:rPr>
          <w:rFonts w:ascii="Arial" w:hAnsi="Arial" w:cs="Arial"/>
          <w:b/>
          <w:sz w:val="20"/>
          <w:szCs w:val="20"/>
          <w:lang w:val="en-GB"/>
        </w:rPr>
        <w:t>.</w:t>
      </w:r>
      <w:r w:rsidRPr="00D327D1">
        <w:rPr>
          <w:rFonts w:ascii="Arial" w:hAnsi="Arial" w:cs="Arial"/>
          <w:b/>
          <w:sz w:val="20"/>
          <w:szCs w:val="20"/>
        </w:rPr>
        <w:t xml:space="preserve"> </w:t>
      </w:r>
      <w:r w:rsidRPr="00CF2EE4">
        <w:rPr>
          <w:rFonts w:ascii="Arial" w:hAnsi="Arial" w:cs="Arial"/>
          <w:sz w:val="20"/>
          <w:szCs w:val="20"/>
          <w:lang w:val="en-US"/>
        </w:rPr>
        <w:t>Discussions. Closing remarks.</w:t>
      </w:r>
    </w:p>
    <w:p w:rsidR="00912699" w:rsidRDefault="00912699" w:rsidP="0066280E">
      <w:pPr>
        <w:jc w:val="both"/>
        <w:rPr>
          <w:rFonts w:ascii="Arial" w:hAnsi="Arial" w:cs="Arial"/>
          <w:b/>
          <w:bCs/>
          <w:sz w:val="20"/>
          <w:szCs w:val="20"/>
          <w:u w:val="single"/>
          <w:lang w:val="en-US"/>
        </w:rPr>
      </w:pPr>
    </w:p>
    <w:p w:rsidR="00912699" w:rsidRPr="00004C8F" w:rsidRDefault="00912699" w:rsidP="0066280E">
      <w:pPr>
        <w:jc w:val="both"/>
        <w:rPr>
          <w:rFonts w:ascii="Arial" w:hAnsi="Arial" w:cs="Arial"/>
          <w:b/>
          <w:bCs/>
          <w:sz w:val="20"/>
          <w:szCs w:val="20"/>
          <w:u w:val="single"/>
          <w:lang w:val="en-US"/>
        </w:rPr>
      </w:pPr>
      <w:r w:rsidRPr="00004C8F">
        <w:rPr>
          <w:rFonts w:ascii="Arial" w:hAnsi="Arial" w:cs="Arial"/>
          <w:b/>
          <w:bCs/>
          <w:sz w:val="20"/>
          <w:szCs w:val="20"/>
          <w:u w:val="single"/>
          <w:lang w:val="en-US"/>
        </w:rPr>
        <w:t>Other authors in the Conference Proceeding</w:t>
      </w:r>
      <w:r>
        <w:rPr>
          <w:rFonts w:ascii="Arial" w:hAnsi="Arial" w:cs="Arial"/>
          <w:b/>
          <w:bCs/>
          <w:sz w:val="20"/>
          <w:szCs w:val="20"/>
          <w:u w:val="single"/>
          <w:lang w:val="en-US"/>
        </w:rPr>
        <w:t>:</w:t>
      </w:r>
    </w:p>
    <w:p w:rsidR="00912699" w:rsidRDefault="00912699" w:rsidP="0066280E">
      <w:pPr>
        <w:jc w:val="both"/>
        <w:rPr>
          <w:rFonts w:ascii="Arial" w:hAnsi="Arial" w:cs="Arial"/>
          <w:b/>
          <w:sz w:val="20"/>
          <w:szCs w:val="20"/>
          <w:lang w:val="en-US"/>
        </w:rPr>
      </w:pPr>
    </w:p>
    <w:p w:rsidR="00912699" w:rsidRPr="00A56873" w:rsidRDefault="00912699" w:rsidP="0066280E">
      <w:pPr>
        <w:jc w:val="both"/>
        <w:rPr>
          <w:rFonts w:ascii="Arial" w:hAnsi="Arial" w:cs="Arial"/>
          <w:sz w:val="20"/>
          <w:szCs w:val="20"/>
          <w:lang w:val="en-US"/>
        </w:rPr>
      </w:pPr>
      <w:r>
        <w:rPr>
          <w:rFonts w:ascii="Arial" w:hAnsi="Arial" w:cs="Arial"/>
          <w:b/>
          <w:sz w:val="20"/>
          <w:szCs w:val="20"/>
          <w:lang w:val="en-US"/>
        </w:rPr>
        <w:t>Boi</w:t>
      </w:r>
      <w:r w:rsidRPr="00004C8F">
        <w:rPr>
          <w:rFonts w:ascii="Arial" w:hAnsi="Arial" w:cs="Arial"/>
          <w:b/>
          <w:sz w:val="20"/>
          <w:szCs w:val="20"/>
          <w:lang w:val="en-US"/>
        </w:rPr>
        <w:t xml:space="preserve">an Valtchev </w:t>
      </w:r>
      <w:r w:rsidRPr="00A56873">
        <w:rPr>
          <w:rFonts w:ascii="Arial" w:hAnsi="Arial" w:cs="Arial"/>
          <w:sz w:val="20"/>
          <w:szCs w:val="20"/>
          <w:lang w:val="en-US"/>
        </w:rPr>
        <w:t>(Sofia University "St. Kliment Ohridski"). Bulgarian literary language and Renaissance City.</w:t>
      </w:r>
    </w:p>
    <w:p w:rsidR="00912699" w:rsidRDefault="00912699" w:rsidP="00EE7F62">
      <w:pPr>
        <w:autoSpaceDE w:val="0"/>
        <w:autoSpaceDN w:val="0"/>
        <w:adjustRightInd w:val="0"/>
        <w:jc w:val="both"/>
        <w:textAlignment w:val="center"/>
        <w:rPr>
          <w:rFonts w:ascii="Arial" w:hAnsi="Arial" w:cs="Arial"/>
          <w:b/>
          <w:sz w:val="18"/>
          <w:szCs w:val="18"/>
          <w:lang w:val="en-US"/>
        </w:rPr>
      </w:pPr>
    </w:p>
    <w:p w:rsidR="00912699" w:rsidRPr="000D55D8" w:rsidRDefault="00912699" w:rsidP="00EE7F62">
      <w:pPr>
        <w:autoSpaceDE w:val="0"/>
        <w:autoSpaceDN w:val="0"/>
        <w:adjustRightInd w:val="0"/>
        <w:jc w:val="both"/>
        <w:textAlignment w:val="center"/>
        <w:rPr>
          <w:rFonts w:ascii="Arial" w:hAnsi="Arial" w:cs="Arial"/>
          <w:iCs/>
          <w:color w:val="000000"/>
          <w:sz w:val="18"/>
          <w:szCs w:val="18"/>
          <w:lang w:eastAsia="en-US"/>
        </w:rPr>
      </w:pPr>
      <w:r w:rsidRPr="000D55D8">
        <w:rPr>
          <w:rFonts w:ascii="Arial" w:hAnsi="Arial" w:cs="Arial"/>
          <w:b/>
          <w:sz w:val="18"/>
          <w:szCs w:val="18"/>
          <w:lang w:val="en-US"/>
        </w:rPr>
        <w:t xml:space="preserve">Abstract: </w:t>
      </w:r>
      <w:r w:rsidRPr="000D55D8">
        <w:rPr>
          <w:rFonts w:ascii="Arial" w:hAnsi="Arial" w:cs="Arial"/>
          <w:iCs/>
          <w:color w:val="000000"/>
          <w:sz w:val="18"/>
          <w:szCs w:val="18"/>
          <w:lang w:eastAsia="en-US"/>
        </w:rPr>
        <w:t xml:space="preserve">The interrelations between the literary language and the town/city are analyzed in this article. A special attention is paid to the community. The observations are limited mainly to the Bulgarian National Revival, and a good base for the development of the next part focused on the period after Bulgarias liberation is established in this way. </w:t>
      </w:r>
    </w:p>
    <w:p w:rsidR="00912699" w:rsidRDefault="00912699" w:rsidP="0066280E">
      <w:pPr>
        <w:jc w:val="both"/>
        <w:rPr>
          <w:rFonts w:ascii="Arial" w:hAnsi="Arial" w:cs="Arial"/>
          <w:b/>
          <w:sz w:val="20"/>
          <w:szCs w:val="20"/>
          <w:lang w:val="en-US"/>
        </w:rPr>
      </w:pPr>
    </w:p>
    <w:p w:rsidR="00912699" w:rsidRPr="00A56873" w:rsidRDefault="00912699" w:rsidP="0066280E">
      <w:pPr>
        <w:jc w:val="both"/>
        <w:rPr>
          <w:rFonts w:ascii="Arial" w:hAnsi="Arial" w:cs="Arial"/>
          <w:sz w:val="20"/>
          <w:szCs w:val="20"/>
          <w:lang w:val="en-US"/>
        </w:rPr>
      </w:pPr>
      <w:r w:rsidRPr="00004C8F">
        <w:rPr>
          <w:rFonts w:ascii="Arial" w:hAnsi="Arial" w:cs="Arial"/>
          <w:b/>
          <w:sz w:val="20"/>
          <w:szCs w:val="20"/>
          <w:lang w:val="en-US"/>
        </w:rPr>
        <w:t xml:space="preserve">Sonya Georgieva </w:t>
      </w:r>
      <w:r w:rsidRPr="00A56873">
        <w:rPr>
          <w:rFonts w:ascii="Arial" w:hAnsi="Arial" w:cs="Arial"/>
          <w:sz w:val="20"/>
          <w:szCs w:val="20"/>
          <w:lang w:val="en-US"/>
        </w:rPr>
        <w:t>(University of Rousse "Angel Kanchev").</w:t>
      </w:r>
      <w:r w:rsidRPr="00004C8F">
        <w:rPr>
          <w:rFonts w:ascii="Arial" w:hAnsi="Arial" w:cs="Arial"/>
          <w:b/>
          <w:sz w:val="20"/>
          <w:szCs w:val="20"/>
          <w:lang w:val="en-US"/>
        </w:rPr>
        <w:t xml:space="preserve"> </w:t>
      </w:r>
      <w:r w:rsidRPr="00A56873">
        <w:rPr>
          <w:rFonts w:ascii="Arial" w:hAnsi="Arial" w:cs="Arial"/>
          <w:sz w:val="20"/>
          <w:szCs w:val="20"/>
          <w:lang w:val="en-US"/>
        </w:rPr>
        <w:t>The boundaries of digital learning and exploitation of its potential for student</w:t>
      </w:r>
      <w:r>
        <w:rPr>
          <w:rFonts w:ascii="Arial" w:hAnsi="Arial" w:cs="Arial"/>
          <w:sz w:val="20"/>
          <w:szCs w:val="20"/>
          <w:lang w:val="en-US"/>
        </w:rPr>
        <w:t xml:space="preserve">s of pedagogic specialties. </w:t>
      </w:r>
    </w:p>
    <w:p w:rsidR="00912699" w:rsidRDefault="00912699" w:rsidP="0066280E">
      <w:pPr>
        <w:jc w:val="both"/>
        <w:rPr>
          <w:rFonts w:ascii="Arial" w:hAnsi="Arial" w:cs="Arial"/>
          <w:b/>
          <w:sz w:val="20"/>
          <w:szCs w:val="20"/>
          <w:lang w:val="en-US"/>
        </w:rPr>
      </w:pPr>
    </w:p>
    <w:p w:rsidR="00912699" w:rsidRPr="00264124" w:rsidRDefault="00912699" w:rsidP="0066280E">
      <w:pPr>
        <w:jc w:val="both"/>
        <w:rPr>
          <w:rFonts w:ascii="Arial" w:hAnsi="Arial" w:cs="Arial"/>
          <w:sz w:val="20"/>
          <w:szCs w:val="20"/>
        </w:rPr>
      </w:pPr>
      <w:r w:rsidRPr="00D327D1">
        <w:rPr>
          <w:rFonts w:ascii="Arial" w:hAnsi="Arial" w:cs="Arial"/>
          <w:b/>
          <w:sz w:val="20"/>
          <w:szCs w:val="20"/>
        </w:rPr>
        <w:t>Katarina Trajković, Irena Spasić, Olja Lazarević</w:t>
      </w:r>
      <w:r w:rsidRPr="00D327D1">
        <w:rPr>
          <w:rFonts w:ascii="Arial" w:hAnsi="Arial" w:cs="Arial"/>
          <w:sz w:val="20"/>
          <w:szCs w:val="20"/>
        </w:rPr>
        <w:t xml:space="preserve"> (</w:t>
      </w:r>
      <w:r w:rsidRPr="00D327D1">
        <w:rPr>
          <w:rFonts w:ascii="Arial" w:hAnsi="Arial" w:cs="Arial"/>
          <w:sz w:val="20"/>
          <w:szCs w:val="20"/>
          <w:lang w:val="en-US"/>
        </w:rPr>
        <w:t>University</w:t>
      </w:r>
      <w:r w:rsidRPr="00D327D1">
        <w:rPr>
          <w:rFonts w:ascii="Arial" w:hAnsi="Arial" w:cs="Arial"/>
          <w:sz w:val="20"/>
          <w:szCs w:val="20"/>
        </w:rPr>
        <w:t xml:space="preserve"> </w:t>
      </w:r>
      <w:r w:rsidRPr="00D327D1">
        <w:rPr>
          <w:rFonts w:ascii="Arial" w:hAnsi="Arial" w:cs="Arial"/>
          <w:sz w:val="20"/>
          <w:szCs w:val="20"/>
          <w:lang w:val="en-US"/>
        </w:rPr>
        <w:t>of</w:t>
      </w:r>
      <w:r w:rsidRPr="00D327D1">
        <w:rPr>
          <w:rFonts w:ascii="Arial" w:hAnsi="Arial" w:cs="Arial"/>
          <w:sz w:val="20"/>
          <w:szCs w:val="20"/>
        </w:rPr>
        <w:t xml:space="preserve"> </w:t>
      </w:r>
      <w:r w:rsidRPr="00D327D1">
        <w:rPr>
          <w:rFonts w:ascii="Arial" w:hAnsi="Arial" w:cs="Arial"/>
          <w:sz w:val="20"/>
          <w:szCs w:val="20"/>
          <w:lang w:val="en-US"/>
        </w:rPr>
        <w:t>Ni</w:t>
      </w:r>
      <w:r w:rsidRPr="00D327D1">
        <w:rPr>
          <w:rFonts w:ascii="Arial" w:hAnsi="Arial" w:cs="Arial"/>
          <w:sz w:val="20"/>
          <w:szCs w:val="20"/>
        </w:rPr>
        <w:t xml:space="preserve">š, </w:t>
      </w:r>
      <w:r w:rsidRPr="00D327D1">
        <w:rPr>
          <w:rFonts w:ascii="Arial" w:hAnsi="Arial" w:cs="Arial"/>
          <w:sz w:val="20"/>
          <w:szCs w:val="20"/>
          <w:lang w:val="en-US"/>
        </w:rPr>
        <w:t>Serbia</w:t>
      </w:r>
      <w:r w:rsidRPr="00D327D1">
        <w:rPr>
          <w:rFonts w:ascii="Arial" w:hAnsi="Arial" w:cs="Arial"/>
          <w:sz w:val="20"/>
          <w:szCs w:val="20"/>
        </w:rPr>
        <w:t>). Media education in modern and digital age.</w:t>
      </w:r>
    </w:p>
    <w:p w:rsidR="00912699" w:rsidRDefault="00912699" w:rsidP="0066280E">
      <w:pPr>
        <w:jc w:val="both"/>
        <w:rPr>
          <w:rFonts w:ascii="Arial" w:hAnsi="Arial" w:cs="Arial"/>
          <w:b/>
          <w:sz w:val="20"/>
          <w:szCs w:val="20"/>
          <w:lang w:val="en-US"/>
        </w:rPr>
      </w:pPr>
    </w:p>
    <w:p w:rsidR="00912699" w:rsidRPr="002B1115" w:rsidRDefault="00912699" w:rsidP="0066280E">
      <w:pPr>
        <w:jc w:val="both"/>
        <w:rPr>
          <w:rFonts w:ascii="Arial" w:hAnsi="Arial" w:cs="Arial"/>
          <w:sz w:val="18"/>
          <w:szCs w:val="18"/>
        </w:rPr>
      </w:pPr>
      <w:r w:rsidRPr="002B1115">
        <w:rPr>
          <w:rFonts w:ascii="Arial" w:hAnsi="Arial" w:cs="Arial"/>
          <w:b/>
          <w:sz w:val="18"/>
          <w:szCs w:val="18"/>
          <w:lang w:val="en-US"/>
        </w:rPr>
        <w:t>Abstract.</w:t>
      </w:r>
      <w:r>
        <w:rPr>
          <w:rFonts w:ascii="Arial" w:hAnsi="Arial" w:cs="Arial"/>
          <w:sz w:val="18"/>
          <w:szCs w:val="18"/>
          <w:lang w:val="en-US"/>
        </w:rPr>
        <w:t xml:space="preserve"> </w:t>
      </w:r>
      <w:r w:rsidRPr="002B1115">
        <w:rPr>
          <w:rFonts w:ascii="Arial" w:hAnsi="Arial" w:cs="Arial"/>
          <w:sz w:val="18"/>
          <w:szCs w:val="18"/>
        </w:rPr>
        <w:t xml:space="preserve">Subject of the paper is to observe aspect of education in today's modern conditions. Since we live in a modern world that is constantly evolving, way of education is also improving  and changing. A man in all its activities seeks constant progress and strives to reach the highest forms of development and progress. One of the most important fields certainly is the field of communication and it’s improvement as well as education in which people are constantly innovate in order to </w:t>
      </w:r>
      <w:r w:rsidRPr="002B1115">
        <w:rPr>
          <w:rFonts w:ascii="Arial" w:hAnsi="Arial" w:cs="Arial"/>
          <w:color w:val="000000"/>
          <w:sz w:val="18"/>
          <w:szCs w:val="18"/>
          <w:shd w:val="clear" w:color="auto" w:fill="FFFFFF"/>
        </w:rPr>
        <w:t>accomplish</w:t>
      </w:r>
      <w:r w:rsidRPr="002B1115">
        <w:rPr>
          <w:rFonts w:ascii="Arial" w:hAnsi="Arial" w:cs="Arial"/>
          <w:sz w:val="18"/>
          <w:szCs w:val="18"/>
        </w:rPr>
        <w:t xml:space="preserve"> those processes. Our intention is to show that the Internet, as a new medium that combines the features of existing media with a long history, represents the future in the field of media, education and communication. It already has attracted a lot of new users and with a countless benefits it offers, is the primary source of acquiring information. However, apart from the many positive side, the Internet has it bad, negative qualities that we would like to mention and discuss. We will consider and discus about why media education is important, essential in fact, in order to the interpretation of the media will became clear.</w:t>
      </w:r>
    </w:p>
    <w:p w:rsidR="00912699" w:rsidRDefault="00912699" w:rsidP="0066280E">
      <w:pPr>
        <w:jc w:val="both"/>
        <w:rPr>
          <w:rFonts w:ascii="Arial" w:hAnsi="Arial" w:cs="Arial"/>
          <w:b/>
          <w:sz w:val="20"/>
          <w:szCs w:val="20"/>
          <w:lang w:val="en-US"/>
        </w:rPr>
      </w:pPr>
    </w:p>
    <w:p w:rsidR="00912699" w:rsidRPr="00C150F0" w:rsidRDefault="00912699" w:rsidP="0066280E">
      <w:pPr>
        <w:jc w:val="both"/>
        <w:rPr>
          <w:rFonts w:ascii="Arial" w:hAnsi="Arial" w:cs="Arial"/>
          <w:bCs/>
          <w:sz w:val="20"/>
          <w:szCs w:val="20"/>
          <w:lang w:val="en-US"/>
        </w:rPr>
      </w:pPr>
      <w:r w:rsidRPr="00C150F0">
        <w:rPr>
          <w:rFonts w:ascii="Arial" w:hAnsi="Arial" w:cs="Arial"/>
          <w:b/>
          <w:sz w:val="20"/>
          <w:szCs w:val="20"/>
        </w:rPr>
        <w:t>Elahe</w:t>
      </w:r>
      <w:r w:rsidRPr="00C150F0">
        <w:rPr>
          <w:rFonts w:ascii="Arial" w:hAnsi="Arial" w:cs="Arial"/>
          <w:b/>
          <w:sz w:val="20"/>
          <w:szCs w:val="20"/>
          <w:lang w:val="en-US"/>
        </w:rPr>
        <w:t xml:space="preserve"> </w:t>
      </w:r>
      <w:r w:rsidRPr="00C150F0">
        <w:rPr>
          <w:rFonts w:ascii="Arial" w:hAnsi="Arial" w:cs="Arial"/>
          <w:b/>
          <w:sz w:val="20"/>
          <w:szCs w:val="20"/>
        </w:rPr>
        <w:t>Hosseini</w:t>
      </w:r>
      <w:r w:rsidRPr="00C150F0">
        <w:rPr>
          <w:rFonts w:ascii="Arial" w:hAnsi="Arial" w:cs="Arial"/>
          <w:b/>
          <w:sz w:val="20"/>
          <w:szCs w:val="20"/>
          <w:lang w:val="en-US"/>
        </w:rPr>
        <w:t xml:space="preserve"> </w:t>
      </w:r>
      <w:r w:rsidRPr="00C150F0">
        <w:rPr>
          <w:rFonts w:ascii="Arial" w:hAnsi="Arial" w:cs="Arial"/>
          <w:sz w:val="20"/>
          <w:szCs w:val="20"/>
          <w:lang w:val="en-US"/>
        </w:rPr>
        <w:t>(</w:t>
      </w:r>
      <w:r>
        <w:rPr>
          <w:rFonts w:ascii="Arial" w:hAnsi="Arial" w:cs="Arial"/>
          <w:sz w:val="20"/>
          <w:szCs w:val="20"/>
        </w:rPr>
        <w:t>Master of KIS</w:t>
      </w:r>
      <w:r>
        <w:rPr>
          <w:rFonts w:ascii="Arial" w:hAnsi="Arial" w:cs="Arial"/>
          <w:sz w:val="20"/>
          <w:szCs w:val="20"/>
          <w:lang w:val="en-US"/>
        </w:rPr>
        <w:t>,</w:t>
      </w:r>
      <w:r w:rsidRPr="00C150F0">
        <w:rPr>
          <w:rFonts w:ascii="Arial" w:hAnsi="Arial" w:cs="Arial"/>
          <w:sz w:val="20"/>
          <w:szCs w:val="20"/>
        </w:rPr>
        <w:t xml:space="preserve"> Department of Kn</w:t>
      </w:r>
      <w:r>
        <w:rPr>
          <w:rFonts w:ascii="Arial" w:hAnsi="Arial" w:cs="Arial"/>
          <w:sz w:val="20"/>
          <w:szCs w:val="20"/>
        </w:rPr>
        <w:t>owledge and Information Science</w:t>
      </w:r>
      <w:r w:rsidRPr="00C150F0">
        <w:rPr>
          <w:rFonts w:ascii="Arial" w:hAnsi="Arial" w:cs="Arial"/>
          <w:sz w:val="20"/>
          <w:szCs w:val="20"/>
        </w:rPr>
        <w:t>, Alzahra University, Tehran, Iran; A member of Young Research Club, South branch, Tehran, Iran</w:t>
      </w:r>
      <w:r w:rsidRPr="00C150F0">
        <w:rPr>
          <w:rFonts w:ascii="Arial" w:hAnsi="Arial" w:cs="Arial"/>
          <w:sz w:val="20"/>
          <w:szCs w:val="20"/>
          <w:lang w:val="en-US"/>
        </w:rPr>
        <w:t>)</w:t>
      </w:r>
      <w:r w:rsidRPr="00C150F0">
        <w:rPr>
          <w:rFonts w:ascii="Arial" w:hAnsi="Arial" w:cs="Arial"/>
          <w:sz w:val="20"/>
          <w:szCs w:val="20"/>
        </w:rPr>
        <w:t xml:space="preserve">, </w:t>
      </w:r>
      <w:r w:rsidRPr="00C150F0">
        <w:rPr>
          <w:rFonts w:ascii="Arial" w:hAnsi="Arial" w:cs="Arial"/>
          <w:b/>
          <w:sz w:val="20"/>
          <w:szCs w:val="20"/>
        </w:rPr>
        <w:t>Leila Hashempour</w:t>
      </w:r>
      <w:r w:rsidRPr="00C150F0">
        <w:rPr>
          <w:rFonts w:ascii="Arial" w:hAnsi="Arial" w:cs="Arial"/>
          <w:sz w:val="20"/>
          <w:szCs w:val="20"/>
          <w:lang w:val="en-US"/>
        </w:rPr>
        <w:t xml:space="preserve"> (</w:t>
      </w:r>
      <w:r w:rsidRPr="00C150F0">
        <w:rPr>
          <w:rFonts w:ascii="Arial" w:hAnsi="Arial" w:cs="Arial"/>
          <w:sz w:val="20"/>
          <w:szCs w:val="20"/>
        </w:rPr>
        <w:t>Department of Information Management, Hacettepe University, Ankara, Turkey; Ph.D.</w:t>
      </w:r>
      <w:r>
        <w:rPr>
          <w:rFonts w:ascii="Arial" w:hAnsi="Arial" w:cs="Arial"/>
          <w:sz w:val="20"/>
          <w:szCs w:val="20"/>
        </w:rPr>
        <w:t xml:space="preserve"> </w:t>
      </w:r>
      <w:r>
        <w:rPr>
          <w:rFonts w:ascii="Arial" w:hAnsi="Arial" w:cs="Arial"/>
          <w:sz w:val="20"/>
          <w:szCs w:val="20"/>
          <w:lang w:val="en-US"/>
        </w:rPr>
        <w:t>C</w:t>
      </w:r>
      <w:r>
        <w:rPr>
          <w:rFonts w:ascii="Arial" w:hAnsi="Arial" w:cs="Arial"/>
          <w:sz w:val="20"/>
          <w:szCs w:val="20"/>
        </w:rPr>
        <w:t xml:space="preserve">andidate of Information </w:t>
      </w:r>
      <w:r>
        <w:rPr>
          <w:rFonts w:ascii="Arial" w:hAnsi="Arial" w:cs="Arial"/>
          <w:sz w:val="20"/>
          <w:szCs w:val="20"/>
          <w:lang w:val="en-US"/>
        </w:rPr>
        <w:t>M</w:t>
      </w:r>
      <w:r w:rsidRPr="00C150F0">
        <w:rPr>
          <w:rFonts w:ascii="Arial" w:hAnsi="Arial" w:cs="Arial"/>
          <w:sz w:val="20"/>
          <w:szCs w:val="20"/>
        </w:rPr>
        <w:t>anagement</w:t>
      </w:r>
      <w:r w:rsidRPr="00C150F0">
        <w:rPr>
          <w:rFonts w:ascii="Arial" w:hAnsi="Arial" w:cs="Arial"/>
          <w:sz w:val="20"/>
          <w:szCs w:val="20"/>
          <w:lang w:val="en-US"/>
        </w:rPr>
        <w:t xml:space="preserve">). </w:t>
      </w:r>
      <w:r w:rsidRPr="00C150F0">
        <w:rPr>
          <w:rFonts w:ascii="Arial" w:hAnsi="Arial" w:cs="Arial"/>
          <w:bCs/>
          <w:sz w:val="20"/>
          <w:szCs w:val="20"/>
        </w:rPr>
        <w:t>Survey of Rate of Effective Factors of Usage of</w:t>
      </w:r>
      <w:r>
        <w:rPr>
          <w:rFonts w:ascii="Arial" w:hAnsi="Arial" w:cs="Arial"/>
          <w:bCs/>
          <w:sz w:val="20"/>
          <w:szCs w:val="20"/>
        </w:rPr>
        <w:t xml:space="preserve"> Electronic Journals: The view </w:t>
      </w:r>
      <w:r>
        <w:rPr>
          <w:rFonts w:ascii="Arial" w:hAnsi="Arial" w:cs="Arial"/>
          <w:bCs/>
          <w:sz w:val="20"/>
          <w:szCs w:val="20"/>
          <w:lang w:val="en-US"/>
        </w:rPr>
        <w:t>o</w:t>
      </w:r>
      <w:r>
        <w:rPr>
          <w:rFonts w:ascii="Arial" w:hAnsi="Arial" w:cs="Arial"/>
          <w:bCs/>
          <w:sz w:val="20"/>
          <w:szCs w:val="20"/>
        </w:rPr>
        <w:t xml:space="preserve">f </w:t>
      </w:r>
      <w:r>
        <w:rPr>
          <w:rFonts w:ascii="Arial" w:hAnsi="Arial" w:cs="Arial"/>
          <w:bCs/>
          <w:sz w:val="20"/>
          <w:szCs w:val="20"/>
          <w:lang w:val="en-US"/>
        </w:rPr>
        <w:t>l</w:t>
      </w:r>
      <w:r w:rsidRPr="00C150F0">
        <w:rPr>
          <w:rFonts w:ascii="Arial" w:hAnsi="Arial" w:cs="Arial"/>
          <w:bCs/>
          <w:sz w:val="20"/>
          <w:szCs w:val="20"/>
        </w:rPr>
        <w:t>ibrarians in Hacettepe University</w:t>
      </w:r>
      <w:r>
        <w:rPr>
          <w:rFonts w:ascii="Arial" w:hAnsi="Arial" w:cs="Arial"/>
          <w:bCs/>
          <w:sz w:val="20"/>
          <w:szCs w:val="20"/>
          <w:lang w:val="en-US"/>
        </w:rPr>
        <w:t>.</w:t>
      </w:r>
    </w:p>
    <w:p w:rsidR="00912699" w:rsidRDefault="00912699" w:rsidP="0066280E">
      <w:pPr>
        <w:jc w:val="both"/>
        <w:rPr>
          <w:rFonts w:ascii="Arial" w:hAnsi="Arial" w:cs="Arial"/>
          <w:b/>
          <w:sz w:val="20"/>
          <w:szCs w:val="20"/>
          <w:lang w:val="en-GB"/>
        </w:rPr>
      </w:pPr>
    </w:p>
    <w:p w:rsidR="00912699" w:rsidRPr="002B1115" w:rsidRDefault="00912699" w:rsidP="002B1115">
      <w:pPr>
        <w:jc w:val="both"/>
        <w:rPr>
          <w:rFonts w:ascii="Arial" w:hAnsi="Arial" w:cs="Arial"/>
          <w:b/>
          <w:bCs/>
          <w:sz w:val="18"/>
          <w:szCs w:val="18"/>
        </w:rPr>
      </w:pPr>
      <w:r w:rsidRPr="002B1115">
        <w:rPr>
          <w:rFonts w:ascii="Arial" w:hAnsi="Arial" w:cs="Arial"/>
          <w:b/>
          <w:bCs/>
          <w:sz w:val="18"/>
          <w:szCs w:val="18"/>
        </w:rPr>
        <w:t xml:space="preserve">Abstract. </w:t>
      </w:r>
      <w:r w:rsidRPr="002B1115">
        <w:rPr>
          <w:rFonts w:ascii="Arial" w:hAnsi="Arial" w:cs="Arial"/>
          <w:sz w:val="18"/>
          <w:szCs w:val="18"/>
        </w:rPr>
        <w:t>The purpose of the present study is to survey the rate of effective factors on the use of electronic journals from the perspective of librarians of central library of Hacettepe University (Turkey, Ankara).</w:t>
      </w:r>
    </w:p>
    <w:p w:rsidR="00912699" w:rsidRPr="002B1115" w:rsidRDefault="00912699" w:rsidP="002B1115">
      <w:pPr>
        <w:jc w:val="both"/>
        <w:rPr>
          <w:rFonts w:ascii="Arial" w:hAnsi="Arial" w:cs="Arial"/>
          <w:color w:val="000000"/>
          <w:sz w:val="18"/>
          <w:szCs w:val="18"/>
          <w:lang w:bidi="fa-IR"/>
        </w:rPr>
      </w:pPr>
      <w:r w:rsidRPr="002B1115">
        <w:rPr>
          <w:rFonts w:ascii="Arial" w:hAnsi="Arial" w:cs="Arial"/>
          <w:color w:val="000000"/>
          <w:sz w:val="18"/>
          <w:szCs w:val="18"/>
          <w:lang w:bidi="fa-IR"/>
        </w:rPr>
        <w:t xml:space="preserve">Participants were administered the questionnaire which was developed and validated by the researchers. This measure contains 5-point Likert format items that assess 85 indicators of 5factors of the electronic journals usage including </w:t>
      </w:r>
      <w:r w:rsidRPr="002B1115">
        <w:rPr>
          <w:rFonts w:ascii="Arial" w:hAnsi="Arial" w:cs="Arial"/>
          <w:sz w:val="18"/>
          <w:szCs w:val="18"/>
        </w:rPr>
        <w:t xml:space="preserve">save and retrieval capabilities, user friendliness, introduction of journal, customization capabilities, </w:t>
      </w:r>
      <w:r w:rsidRPr="002B1115">
        <w:rPr>
          <w:rFonts w:ascii="Arial" w:hAnsi="Arial" w:cs="Arial"/>
          <w:color w:val="000000"/>
          <w:sz w:val="18"/>
          <w:szCs w:val="18"/>
        </w:rPr>
        <w:t>and electronic journals’ dependence</w:t>
      </w:r>
      <w:r w:rsidRPr="002B1115">
        <w:rPr>
          <w:rFonts w:ascii="Arial" w:hAnsi="Arial" w:cs="Arial"/>
          <w:color w:val="000000"/>
          <w:sz w:val="18"/>
          <w:szCs w:val="18"/>
          <w:lang w:bidi="fa-IR"/>
        </w:rPr>
        <w:t>.</w:t>
      </w:r>
      <w:r>
        <w:rPr>
          <w:rFonts w:ascii="Arial" w:hAnsi="Arial" w:cs="Arial"/>
          <w:color w:val="000000"/>
          <w:sz w:val="18"/>
          <w:szCs w:val="18"/>
          <w:lang w:val="en-US" w:bidi="fa-IR"/>
        </w:rPr>
        <w:t xml:space="preserve"> </w:t>
      </w:r>
      <w:r w:rsidRPr="002B1115">
        <w:rPr>
          <w:rFonts w:ascii="Arial" w:hAnsi="Arial" w:cs="Arial"/>
          <w:sz w:val="18"/>
          <w:szCs w:val="18"/>
        </w:rPr>
        <w:t>The research community is all librarians (10) working in the central library of Hacettepe University.</w:t>
      </w:r>
    </w:p>
    <w:p w:rsidR="00912699" w:rsidRPr="002B1115" w:rsidRDefault="00912699" w:rsidP="002B1115">
      <w:pPr>
        <w:jc w:val="both"/>
        <w:rPr>
          <w:rFonts w:ascii="Arial" w:hAnsi="Arial" w:cs="Arial"/>
          <w:sz w:val="18"/>
          <w:szCs w:val="18"/>
        </w:rPr>
      </w:pPr>
      <w:r w:rsidRPr="002B1115">
        <w:rPr>
          <w:rFonts w:ascii="Arial" w:hAnsi="Arial" w:cs="Arial"/>
          <w:sz w:val="18"/>
          <w:szCs w:val="18"/>
        </w:rPr>
        <w:t xml:space="preserve">Findings have been indicated that more than 70 percent of the librarians </w:t>
      </w:r>
      <w:r w:rsidRPr="002B1115">
        <w:rPr>
          <w:rFonts w:ascii="Arial" w:hAnsi="Arial" w:cs="Arial"/>
          <w:b/>
          <w:bCs/>
          <w:i/>
          <w:iCs/>
          <w:sz w:val="18"/>
          <w:szCs w:val="18"/>
        </w:rPr>
        <w:t>do not know</w:t>
      </w:r>
      <w:r w:rsidRPr="002B1115">
        <w:rPr>
          <w:rFonts w:ascii="Arial" w:hAnsi="Arial" w:cs="Arial"/>
          <w:sz w:val="18"/>
          <w:szCs w:val="18"/>
        </w:rPr>
        <w:t xml:space="preserve"> the importance of each indicator much and very much. Simple/quick search, browse by author, language, PDF format, free search and search in subject are respectively the most important indicators in their usage.</w:t>
      </w:r>
      <w:r>
        <w:rPr>
          <w:rFonts w:ascii="Arial" w:hAnsi="Arial" w:cs="Arial"/>
          <w:sz w:val="18"/>
          <w:szCs w:val="18"/>
          <w:lang w:val="en-US"/>
        </w:rPr>
        <w:t xml:space="preserve"> </w:t>
      </w:r>
      <w:r w:rsidRPr="002B1115">
        <w:rPr>
          <w:rFonts w:ascii="Arial" w:hAnsi="Arial" w:cs="Arial"/>
          <w:sz w:val="18"/>
          <w:szCs w:val="18"/>
        </w:rPr>
        <w:t>Search capabilities, user-interface, browse capabilities, electronic journals’ dependence and information services are respectively the most important criteria in their usage. “Age”, “gender”, “education” and “rate of being familiar with the concept of electronic journal” are non-direct factors which have significant impact on the use of electronic journals. Finally some solutions are offered to improve librarian’s usage in the utilizing of E-journals.</w:t>
      </w:r>
    </w:p>
    <w:p w:rsidR="00912699" w:rsidRDefault="00912699" w:rsidP="0066280E">
      <w:pPr>
        <w:jc w:val="both"/>
        <w:rPr>
          <w:rFonts w:ascii="Arial" w:hAnsi="Arial" w:cs="Arial"/>
          <w:b/>
          <w:sz w:val="20"/>
          <w:szCs w:val="20"/>
          <w:lang w:val="en-GB"/>
        </w:rPr>
      </w:pPr>
    </w:p>
    <w:p w:rsidR="00912699" w:rsidRPr="00F6168B" w:rsidRDefault="00912699" w:rsidP="0066280E">
      <w:pPr>
        <w:jc w:val="both"/>
        <w:rPr>
          <w:rFonts w:ascii="Arial" w:hAnsi="Arial" w:cs="Arial"/>
          <w:b/>
          <w:sz w:val="20"/>
          <w:szCs w:val="20"/>
        </w:rPr>
      </w:pPr>
      <w:r w:rsidRPr="00D327D1">
        <w:rPr>
          <w:rFonts w:ascii="Arial" w:hAnsi="Arial" w:cs="Arial"/>
          <w:b/>
          <w:sz w:val="20"/>
          <w:szCs w:val="20"/>
          <w:lang w:val="en-GB"/>
        </w:rPr>
        <w:t>Sel</w:t>
      </w:r>
      <w:r w:rsidRPr="00D327D1">
        <w:rPr>
          <w:rFonts w:ascii="Arial" w:hAnsi="Arial" w:cs="Arial"/>
          <w:b/>
          <w:sz w:val="20"/>
          <w:szCs w:val="20"/>
        </w:rPr>
        <w:t>ç</w:t>
      </w:r>
      <w:r w:rsidRPr="00D327D1">
        <w:rPr>
          <w:rFonts w:ascii="Arial" w:hAnsi="Arial" w:cs="Arial"/>
          <w:b/>
          <w:sz w:val="20"/>
          <w:szCs w:val="20"/>
          <w:lang w:val="en-GB"/>
        </w:rPr>
        <w:t>uk</w:t>
      </w:r>
      <w:r w:rsidRPr="00D327D1">
        <w:rPr>
          <w:rFonts w:ascii="Arial" w:hAnsi="Arial" w:cs="Arial"/>
          <w:b/>
          <w:sz w:val="20"/>
          <w:szCs w:val="20"/>
        </w:rPr>
        <w:t xml:space="preserve"> А</w:t>
      </w:r>
      <w:r w:rsidRPr="00D327D1">
        <w:rPr>
          <w:rFonts w:ascii="Arial" w:hAnsi="Arial" w:cs="Arial"/>
          <w:b/>
          <w:sz w:val="20"/>
          <w:szCs w:val="20"/>
          <w:lang w:val="en-GB"/>
        </w:rPr>
        <w:t>ydin</w:t>
      </w:r>
      <w:r w:rsidRPr="00D327D1">
        <w:rPr>
          <w:rFonts w:ascii="Arial" w:hAnsi="Arial" w:cs="Arial"/>
          <w:sz w:val="20"/>
          <w:szCs w:val="20"/>
        </w:rPr>
        <w:t xml:space="preserve"> (İ.</w:t>
      </w:r>
      <w:r w:rsidRPr="00D327D1">
        <w:rPr>
          <w:rFonts w:ascii="Arial" w:hAnsi="Arial" w:cs="Arial"/>
          <w:sz w:val="20"/>
          <w:szCs w:val="20"/>
          <w:lang w:val="en-GB"/>
        </w:rPr>
        <w:t>B</w:t>
      </w:r>
      <w:r w:rsidRPr="00D327D1">
        <w:rPr>
          <w:rFonts w:ascii="Arial" w:hAnsi="Arial" w:cs="Arial"/>
          <w:sz w:val="20"/>
          <w:szCs w:val="20"/>
        </w:rPr>
        <w:t>.</w:t>
      </w:r>
      <w:r w:rsidRPr="00D327D1">
        <w:rPr>
          <w:rFonts w:ascii="Arial" w:hAnsi="Arial" w:cs="Arial"/>
          <w:sz w:val="20"/>
          <w:szCs w:val="20"/>
          <w:lang w:val="en-GB"/>
        </w:rPr>
        <w:t>B</w:t>
      </w:r>
      <w:r w:rsidRPr="00D327D1">
        <w:rPr>
          <w:rFonts w:ascii="Arial" w:hAnsi="Arial" w:cs="Arial"/>
          <w:sz w:val="20"/>
          <w:szCs w:val="20"/>
        </w:rPr>
        <w:t xml:space="preserve">. </w:t>
      </w:r>
      <w:r w:rsidRPr="00D327D1">
        <w:rPr>
          <w:rFonts w:ascii="Arial" w:hAnsi="Arial" w:cs="Arial"/>
          <w:sz w:val="20"/>
          <w:szCs w:val="20"/>
          <w:lang w:val="en-GB"/>
        </w:rPr>
        <w:t>Ataturk</w:t>
      </w:r>
      <w:r w:rsidRPr="00D327D1">
        <w:rPr>
          <w:rFonts w:ascii="Arial" w:hAnsi="Arial" w:cs="Arial"/>
          <w:sz w:val="20"/>
          <w:szCs w:val="20"/>
        </w:rPr>
        <w:t xml:space="preserve"> </w:t>
      </w:r>
      <w:r w:rsidRPr="00D327D1">
        <w:rPr>
          <w:rFonts w:ascii="Arial" w:hAnsi="Arial" w:cs="Arial"/>
          <w:sz w:val="20"/>
          <w:szCs w:val="20"/>
          <w:lang w:val="en-GB"/>
        </w:rPr>
        <w:t>Kitapl</w:t>
      </w:r>
      <w:r w:rsidRPr="00D327D1">
        <w:rPr>
          <w:rFonts w:ascii="Arial" w:hAnsi="Arial" w:cs="Arial"/>
          <w:sz w:val="20"/>
          <w:szCs w:val="20"/>
        </w:rPr>
        <w:t xml:space="preserve">ığı, </w:t>
      </w:r>
      <w:r w:rsidRPr="00D327D1">
        <w:rPr>
          <w:rFonts w:ascii="Arial" w:hAnsi="Arial" w:cs="Arial"/>
          <w:sz w:val="20"/>
          <w:szCs w:val="20"/>
          <w:lang w:val="en-US"/>
        </w:rPr>
        <w:t>I</w:t>
      </w:r>
      <w:r w:rsidRPr="00D327D1">
        <w:rPr>
          <w:rFonts w:ascii="Arial" w:hAnsi="Arial" w:cs="Arial"/>
          <w:sz w:val="20"/>
          <w:szCs w:val="20"/>
          <w:lang w:val="en-GB"/>
        </w:rPr>
        <w:t>stanbul</w:t>
      </w:r>
      <w:r w:rsidRPr="00D327D1">
        <w:rPr>
          <w:rFonts w:ascii="Arial" w:hAnsi="Arial" w:cs="Arial"/>
          <w:sz w:val="20"/>
          <w:szCs w:val="20"/>
        </w:rPr>
        <w:t xml:space="preserve">, Turkey). </w:t>
      </w:r>
      <w:r w:rsidRPr="00D327D1">
        <w:rPr>
          <w:rFonts w:ascii="Arial" w:hAnsi="Arial" w:cs="Arial"/>
          <w:sz w:val="20"/>
          <w:szCs w:val="20"/>
          <w:lang w:val="en-GB"/>
        </w:rPr>
        <w:t>Cataloguing</w:t>
      </w:r>
      <w:r w:rsidRPr="00D327D1">
        <w:rPr>
          <w:rFonts w:ascii="Arial" w:hAnsi="Arial" w:cs="Arial"/>
          <w:sz w:val="20"/>
          <w:szCs w:val="20"/>
        </w:rPr>
        <w:t xml:space="preserve"> </w:t>
      </w:r>
      <w:r w:rsidRPr="00D327D1">
        <w:rPr>
          <w:rFonts w:ascii="Arial" w:hAnsi="Arial" w:cs="Arial"/>
          <w:sz w:val="20"/>
          <w:szCs w:val="20"/>
          <w:lang w:val="en-GB"/>
        </w:rPr>
        <w:t>and</w:t>
      </w:r>
      <w:r w:rsidRPr="00D327D1">
        <w:rPr>
          <w:rFonts w:ascii="Arial" w:hAnsi="Arial" w:cs="Arial"/>
          <w:sz w:val="20"/>
          <w:szCs w:val="20"/>
        </w:rPr>
        <w:t xml:space="preserve"> </w:t>
      </w:r>
      <w:r w:rsidRPr="00D327D1">
        <w:rPr>
          <w:rFonts w:ascii="Arial" w:hAnsi="Arial" w:cs="Arial"/>
          <w:sz w:val="20"/>
          <w:szCs w:val="20"/>
          <w:lang w:val="en-GB"/>
        </w:rPr>
        <w:t>Digitization</w:t>
      </w:r>
      <w:r w:rsidRPr="00D327D1">
        <w:rPr>
          <w:rFonts w:ascii="Arial" w:hAnsi="Arial" w:cs="Arial"/>
          <w:sz w:val="20"/>
          <w:szCs w:val="20"/>
        </w:rPr>
        <w:t xml:space="preserve"> </w:t>
      </w:r>
      <w:r w:rsidRPr="00D327D1">
        <w:rPr>
          <w:rFonts w:ascii="Arial" w:hAnsi="Arial" w:cs="Arial"/>
          <w:sz w:val="20"/>
          <w:szCs w:val="20"/>
          <w:lang w:val="en-GB"/>
        </w:rPr>
        <w:t>of</w:t>
      </w:r>
      <w:r w:rsidRPr="00D327D1">
        <w:rPr>
          <w:rFonts w:ascii="Arial" w:hAnsi="Arial" w:cs="Arial"/>
          <w:sz w:val="20"/>
          <w:szCs w:val="20"/>
        </w:rPr>
        <w:t xml:space="preserve"> </w:t>
      </w:r>
      <w:r w:rsidRPr="00D327D1">
        <w:rPr>
          <w:rFonts w:ascii="Arial" w:hAnsi="Arial" w:cs="Arial"/>
          <w:sz w:val="20"/>
          <w:szCs w:val="20"/>
          <w:lang w:val="en-GB"/>
        </w:rPr>
        <w:t>Ottoman</w:t>
      </w:r>
      <w:r w:rsidRPr="00D327D1">
        <w:rPr>
          <w:rFonts w:ascii="Arial" w:hAnsi="Arial" w:cs="Arial"/>
          <w:sz w:val="20"/>
          <w:szCs w:val="20"/>
        </w:rPr>
        <w:t>-</w:t>
      </w:r>
      <w:r w:rsidRPr="00D327D1">
        <w:rPr>
          <w:rFonts w:ascii="Arial" w:hAnsi="Arial" w:cs="Arial"/>
          <w:sz w:val="20"/>
          <w:szCs w:val="20"/>
          <w:lang w:val="en-GB"/>
        </w:rPr>
        <w:t>Period</w:t>
      </w:r>
      <w:r w:rsidRPr="00D327D1">
        <w:rPr>
          <w:rFonts w:ascii="Arial" w:hAnsi="Arial" w:cs="Arial"/>
          <w:sz w:val="20"/>
          <w:szCs w:val="20"/>
        </w:rPr>
        <w:t xml:space="preserve"> </w:t>
      </w:r>
      <w:r w:rsidRPr="00D327D1">
        <w:rPr>
          <w:rFonts w:ascii="Arial" w:hAnsi="Arial" w:cs="Arial"/>
          <w:sz w:val="20"/>
          <w:szCs w:val="20"/>
          <w:lang w:val="en-GB"/>
        </w:rPr>
        <w:t>Rare</w:t>
      </w:r>
      <w:r w:rsidRPr="00D327D1">
        <w:rPr>
          <w:rFonts w:ascii="Arial" w:hAnsi="Arial" w:cs="Arial"/>
          <w:sz w:val="20"/>
          <w:szCs w:val="20"/>
        </w:rPr>
        <w:t xml:space="preserve"> </w:t>
      </w:r>
      <w:r w:rsidRPr="00D327D1">
        <w:rPr>
          <w:rFonts w:ascii="Arial" w:hAnsi="Arial" w:cs="Arial"/>
          <w:sz w:val="20"/>
          <w:szCs w:val="20"/>
          <w:lang w:val="en-GB"/>
        </w:rPr>
        <w:t>Works</w:t>
      </w:r>
      <w:r w:rsidRPr="00D327D1">
        <w:rPr>
          <w:rFonts w:ascii="Arial" w:hAnsi="Arial" w:cs="Arial"/>
          <w:sz w:val="20"/>
          <w:szCs w:val="20"/>
        </w:rPr>
        <w:t xml:space="preserve"> </w:t>
      </w:r>
      <w:r w:rsidRPr="00D327D1">
        <w:rPr>
          <w:rFonts w:ascii="Arial" w:hAnsi="Arial" w:cs="Arial"/>
          <w:sz w:val="20"/>
          <w:szCs w:val="20"/>
          <w:lang w:val="en-GB"/>
        </w:rPr>
        <w:t>in</w:t>
      </w:r>
      <w:r w:rsidRPr="00D327D1">
        <w:rPr>
          <w:rFonts w:ascii="Arial" w:hAnsi="Arial" w:cs="Arial"/>
          <w:sz w:val="20"/>
          <w:szCs w:val="20"/>
        </w:rPr>
        <w:t xml:space="preserve"> </w:t>
      </w:r>
      <w:r w:rsidRPr="00D327D1">
        <w:rPr>
          <w:rFonts w:ascii="Arial" w:hAnsi="Arial" w:cs="Arial"/>
          <w:sz w:val="20"/>
          <w:szCs w:val="20"/>
          <w:lang w:val="en-GB"/>
        </w:rPr>
        <w:t>Ataturk</w:t>
      </w:r>
      <w:r w:rsidRPr="00D327D1">
        <w:rPr>
          <w:rFonts w:ascii="Arial" w:hAnsi="Arial" w:cs="Arial"/>
          <w:sz w:val="20"/>
          <w:szCs w:val="20"/>
        </w:rPr>
        <w:t xml:space="preserve"> </w:t>
      </w:r>
      <w:r w:rsidRPr="00D327D1">
        <w:rPr>
          <w:rFonts w:ascii="Arial" w:hAnsi="Arial" w:cs="Arial"/>
          <w:sz w:val="20"/>
          <w:szCs w:val="20"/>
          <w:lang w:val="en-GB"/>
        </w:rPr>
        <w:t>Kitapl</w:t>
      </w:r>
      <w:r w:rsidRPr="00D327D1">
        <w:rPr>
          <w:rFonts w:ascii="Arial" w:hAnsi="Arial" w:cs="Arial"/>
          <w:sz w:val="20"/>
          <w:szCs w:val="20"/>
        </w:rPr>
        <w:t>ığı (</w:t>
      </w:r>
      <w:r w:rsidRPr="00D327D1">
        <w:rPr>
          <w:rFonts w:ascii="Arial" w:hAnsi="Arial" w:cs="Arial"/>
          <w:sz w:val="20"/>
          <w:szCs w:val="20"/>
          <w:lang w:val="en-GB"/>
        </w:rPr>
        <w:t>Library</w:t>
      </w:r>
      <w:r w:rsidRPr="00D327D1">
        <w:rPr>
          <w:rFonts w:ascii="Arial" w:hAnsi="Arial" w:cs="Arial"/>
          <w:sz w:val="20"/>
          <w:szCs w:val="20"/>
        </w:rPr>
        <w:t>).</w:t>
      </w:r>
    </w:p>
    <w:p w:rsidR="00912699" w:rsidRDefault="00912699" w:rsidP="0066280E">
      <w:pPr>
        <w:jc w:val="both"/>
        <w:rPr>
          <w:rFonts w:ascii="Arial" w:hAnsi="Arial" w:cs="Arial"/>
          <w:b/>
          <w:sz w:val="20"/>
          <w:szCs w:val="20"/>
          <w:lang w:val="en-US"/>
        </w:rPr>
      </w:pPr>
    </w:p>
    <w:p w:rsidR="00912699" w:rsidRPr="002B1115" w:rsidRDefault="00912699" w:rsidP="0066280E">
      <w:pPr>
        <w:jc w:val="both"/>
        <w:rPr>
          <w:rFonts w:ascii="Arial" w:hAnsi="Arial" w:cs="Arial"/>
          <w:b/>
          <w:sz w:val="18"/>
          <w:szCs w:val="18"/>
        </w:rPr>
      </w:pPr>
      <w:r w:rsidRPr="002B1115">
        <w:rPr>
          <w:rFonts w:ascii="Arial" w:hAnsi="Arial" w:cs="Arial"/>
          <w:b/>
          <w:sz w:val="18"/>
          <w:szCs w:val="18"/>
          <w:lang w:val="en-US"/>
        </w:rPr>
        <w:t xml:space="preserve">Abstract. </w:t>
      </w:r>
      <w:r w:rsidRPr="002B1115">
        <w:rPr>
          <w:rFonts w:ascii="Arial" w:hAnsi="Arial" w:cs="Arial"/>
          <w:sz w:val="18"/>
          <w:szCs w:val="18"/>
        </w:rPr>
        <w:t>Atatürk Library, having applied for the "Information-Oriented Economic Development Financial Support Programme for Non-Profit Organisations" within 2012, funded by Istanbul Development Agency, deserved to get support for its project titled ,"Cataloguing and Digitization of Ottoman-Period Rare Works in IBB (Istanbul Metropolitan Municipality) Directorate of Libraries and Museums, and Their Introduction for Use in the Digital Environment." </w:t>
      </w:r>
    </w:p>
    <w:p w:rsidR="00912699" w:rsidRDefault="00912699" w:rsidP="0066280E">
      <w:pPr>
        <w:jc w:val="both"/>
        <w:rPr>
          <w:rFonts w:ascii="Arial" w:hAnsi="Arial" w:cs="Arial"/>
          <w:b/>
          <w:sz w:val="20"/>
          <w:szCs w:val="20"/>
          <w:lang w:val="en-US"/>
        </w:rPr>
      </w:pPr>
    </w:p>
    <w:p w:rsidR="00912699" w:rsidRPr="00D327D1" w:rsidRDefault="00912699" w:rsidP="0066280E">
      <w:pPr>
        <w:jc w:val="both"/>
        <w:rPr>
          <w:rFonts w:ascii="Arial" w:hAnsi="Arial" w:cs="Arial"/>
          <w:sz w:val="20"/>
          <w:szCs w:val="20"/>
        </w:rPr>
      </w:pPr>
      <w:r w:rsidRPr="00D327D1">
        <w:rPr>
          <w:rFonts w:ascii="Arial" w:hAnsi="Arial" w:cs="Arial"/>
          <w:b/>
          <w:sz w:val="20"/>
          <w:szCs w:val="20"/>
          <w:lang w:val="en-US"/>
        </w:rPr>
        <w:t>Susmita Chakraborty</w:t>
      </w:r>
      <w:r w:rsidRPr="00D327D1">
        <w:rPr>
          <w:rFonts w:ascii="Arial" w:hAnsi="Arial" w:cs="Arial"/>
          <w:sz w:val="20"/>
          <w:szCs w:val="20"/>
        </w:rPr>
        <w:t xml:space="preserve"> (</w:t>
      </w:r>
      <w:r w:rsidRPr="00D327D1">
        <w:rPr>
          <w:rFonts w:ascii="Arial" w:hAnsi="Arial" w:cs="Arial"/>
          <w:sz w:val="20"/>
          <w:szCs w:val="20"/>
          <w:lang w:val="en-US"/>
        </w:rPr>
        <w:t>Bengal Engineering &amp; Science University</w:t>
      </w:r>
      <w:r w:rsidRPr="00D327D1">
        <w:rPr>
          <w:rFonts w:ascii="Arial" w:hAnsi="Arial" w:cs="Arial"/>
          <w:sz w:val="20"/>
          <w:szCs w:val="20"/>
        </w:rPr>
        <w:t xml:space="preserve"> </w:t>
      </w:r>
      <w:r w:rsidRPr="00D327D1">
        <w:rPr>
          <w:rFonts w:ascii="Arial" w:hAnsi="Arial" w:cs="Arial"/>
          <w:sz w:val="20"/>
          <w:szCs w:val="20"/>
          <w:lang w:val="en-US"/>
        </w:rPr>
        <w:t>Shibpur, Howrah, WB, India</w:t>
      </w:r>
      <w:r w:rsidRPr="00D327D1">
        <w:rPr>
          <w:rFonts w:ascii="Arial" w:hAnsi="Arial" w:cs="Arial"/>
          <w:sz w:val="20"/>
          <w:szCs w:val="20"/>
        </w:rPr>
        <w:t xml:space="preserve">). </w:t>
      </w:r>
      <w:r w:rsidRPr="00D327D1">
        <w:rPr>
          <w:rFonts w:ascii="Arial" w:hAnsi="Arial" w:cs="Arial"/>
          <w:sz w:val="20"/>
          <w:szCs w:val="20"/>
          <w:lang w:val="en-US"/>
        </w:rPr>
        <w:t>The Journey of STM Scholarly Literature from Print to Digital: a developing country scenario</w:t>
      </w:r>
      <w:r w:rsidRPr="00D327D1">
        <w:rPr>
          <w:rFonts w:ascii="Arial" w:hAnsi="Arial" w:cs="Arial"/>
          <w:sz w:val="20"/>
          <w:szCs w:val="20"/>
        </w:rPr>
        <w:t>.</w:t>
      </w:r>
    </w:p>
    <w:p w:rsidR="00912699" w:rsidRDefault="00912699" w:rsidP="0066280E">
      <w:pPr>
        <w:jc w:val="both"/>
        <w:rPr>
          <w:rFonts w:ascii="Arial" w:hAnsi="Arial" w:cs="Arial"/>
          <w:sz w:val="20"/>
          <w:szCs w:val="20"/>
          <w:lang w:val="en-US"/>
        </w:rPr>
      </w:pPr>
    </w:p>
    <w:p w:rsidR="00912699" w:rsidRDefault="00912699" w:rsidP="0066280E">
      <w:pPr>
        <w:jc w:val="both"/>
        <w:rPr>
          <w:rFonts w:ascii="Arial" w:hAnsi="Arial" w:cs="Arial"/>
          <w:sz w:val="20"/>
          <w:szCs w:val="20"/>
          <w:lang w:val="en-US"/>
        </w:rPr>
      </w:pPr>
    </w:p>
    <w:p w:rsidR="00912699" w:rsidRDefault="00912699" w:rsidP="0066280E">
      <w:pPr>
        <w:jc w:val="both"/>
        <w:rPr>
          <w:rFonts w:ascii="Arial" w:hAnsi="Arial" w:cs="Arial"/>
          <w:sz w:val="20"/>
          <w:szCs w:val="20"/>
          <w:lang w:val="en-US"/>
        </w:rPr>
      </w:pPr>
    </w:p>
    <w:sectPr w:rsidR="00912699" w:rsidSect="00DD7CDF">
      <w:pgSz w:w="12240" w:h="15840"/>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F92"/>
    <w:rsid w:val="00004C8F"/>
    <w:rsid w:val="00013C70"/>
    <w:rsid w:val="00020FFD"/>
    <w:rsid w:val="00033AD5"/>
    <w:rsid w:val="00053A50"/>
    <w:rsid w:val="0006246E"/>
    <w:rsid w:val="000764D3"/>
    <w:rsid w:val="00082FFC"/>
    <w:rsid w:val="00084E5C"/>
    <w:rsid w:val="0009209D"/>
    <w:rsid w:val="00096DFF"/>
    <w:rsid w:val="000B1854"/>
    <w:rsid w:val="000D1909"/>
    <w:rsid w:val="000D55D8"/>
    <w:rsid w:val="000D5638"/>
    <w:rsid w:val="000F079F"/>
    <w:rsid w:val="000F1DB9"/>
    <w:rsid w:val="000F6BD2"/>
    <w:rsid w:val="000F6E40"/>
    <w:rsid w:val="0010082C"/>
    <w:rsid w:val="00110C40"/>
    <w:rsid w:val="00114615"/>
    <w:rsid w:val="0012384C"/>
    <w:rsid w:val="0013272A"/>
    <w:rsid w:val="00155F92"/>
    <w:rsid w:val="00164A18"/>
    <w:rsid w:val="00172D03"/>
    <w:rsid w:val="00177B35"/>
    <w:rsid w:val="001809AB"/>
    <w:rsid w:val="00181F2B"/>
    <w:rsid w:val="001D5D71"/>
    <w:rsid w:val="001E371B"/>
    <w:rsid w:val="001F0493"/>
    <w:rsid w:val="00206CA4"/>
    <w:rsid w:val="00226896"/>
    <w:rsid w:val="00242ED4"/>
    <w:rsid w:val="00247B74"/>
    <w:rsid w:val="00261EE1"/>
    <w:rsid w:val="00262BFE"/>
    <w:rsid w:val="00264124"/>
    <w:rsid w:val="00267788"/>
    <w:rsid w:val="00290C0A"/>
    <w:rsid w:val="002928C7"/>
    <w:rsid w:val="002B1115"/>
    <w:rsid w:val="002B2A61"/>
    <w:rsid w:val="002C3148"/>
    <w:rsid w:val="002C4A57"/>
    <w:rsid w:val="002C555C"/>
    <w:rsid w:val="002D47D0"/>
    <w:rsid w:val="002E37BB"/>
    <w:rsid w:val="002F77E7"/>
    <w:rsid w:val="00312EB6"/>
    <w:rsid w:val="00313B6A"/>
    <w:rsid w:val="00320911"/>
    <w:rsid w:val="00345A30"/>
    <w:rsid w:val="0039004D"/>
    <w:rsid w:val="00392B51"/>
    <w:rsid w:val="00396B1F"/>
    <w:rsid w:val="003A3DED"/>
    <w:rsid w:val="003B1C7B"/>
    <w:rsid w:val="0040657B"/>
    <w:rsid w:val="0040678F"/>
    <w:rsid w:val="00410C4E"/>
    <w:rsid w:val="00414024"/>
    <w:rsid w:val="004217EF"/>
    <w:rsid w:val="00445B87"/>
    <w:rsid w:val="00472331"/>
    <w:rsid w:val="00474053"/>
    <w:rsid w:val="004854EC"/>
    <w:rsid w:val="004A3E49"/>
    <w:rsid w:val="004B0A03"/>
    <w:rsid w:val="004D3A68"/>
    <w:rsid w:val="00522B31"/>
    <w:rsid w:val="005356AA"/>
    <w:rsid w:val="0053584D"/>
    <w:rsid w:val="00551F43"/>
    <w:rsid w:val="005536BF"/>
    <w:rsid w:val="0057438E"/>
    <w:rsid w:val="005776FE"/>
    <w:rsid w:val="00584176"/>
    <w:rsid w:val="00591208"/>
    <w:rsid w:val="00592B3F"/>
    <w:rsid w:val="005E0859"/>
    <w:rsid w:val="005E2B9D"/>
    <w:rsid w:val="005E51A5"/>
    <w:rsid w:val="00611F00"/>
    <w:rsid w:val="0062525C"/>
    <w:rsid w:val="0062701D"/>
    <w:rsid w:val="006356C9"/>
    <w:rsid w:val="0064681C"/>
    <w:rsid w:val="0064742F"/>
    <w:rsid w:val="006502AD"/>
    <w:rsid w:val="006602A1"/>
    <w:rsid w:val="0066280E"/>
    <w:rsid w:val="00666656"/>
    <w:rsid w:val="006739EF"/>
    <w:rsid w:val="006D3C26"/>
    <w:rsid w:val="006E0825"/>
    <w:rsid w:val="00715973"/>
    <w:rsid w:val="00735BC2"/>
    <w:rsid w:val="00745A36"/>
    <w:rsid w:val="00753625"/>
    <w:rsid w:val="0075762E"/>
    <w:rsid w:val="00760687"/>
    <w:rsid w:val="00761787"/>
    <w:rsid w:val="00795307"/>
    <w:rsid w:val="007A0386"/>
    <w:rsid w:val="007A4755"/>
    <w:rsid w:val="007B0056"/>
    <w:rsid w:val="007D165F"/>
    <w:rsid w:val="007D70A3"/>
    <w:rsid w:val="007D7432"/>
    <w:rsid w:val="007E0D53"/>
    <w:rsid w:val="007E78C6"/>
    <w:rsid w:val="007F6FBD"/>
    <w:rsid w:val="007F7DE7"/>
    <w:rsid w:val="008232B9"/>
    <w:rsid w:val="00823347"/>
    <w:rsid w:val="0085163C"/>
    <w:rsid w:val="00864CF9"/>
    <w:rsid w:val="00870380"/>
    <w:rsid w:val="008733BA"/>
    <w:rsid w:val="008762AD"/>
    <w:rsid w:val="00884E4E"/>
    <w:rsid w:val="00896AB0"/>
    <w:rsid w:val="008A2D21"/>
    <w:rsid w:val="008A7BD1"/>
    <w:rsid w:val="008B05A2"/>
    <w:rsid w:val="008B17A0"/>
    <w:rsid w:val="008D62DD"/>
    <w:rsid w:val="008E443A"/>
    <w:rsid w:val="008E4742"/>
    <w:rsid w:val="00910A69"/>
    <w:rsid w:val="00912699"/>
    <w:rsid w:val="0091374C"/>
    <w:rsid w:val="009137F8"/>
    <w:rsid w:val="00943F97"/>
    <w:rsid w:val="009474D5"/>
    <w:rsid w:val="00956AA0"/>
    <w:rsid w:val="00960132"/>
    <w:rsid w:val="009603AA"/>
    <w:rsid w:val="00967CF0"/>
    <w:rsid w:val="00970195"/>
    <w:rsid w:val="009876F1"/>
    <w:rsid w:val="009A1121"/>
    <w:rsid w:val="009A5E33"/>
    <w:rsid w:val="009D07CF"/>
    <w:rsid w:val="009D5C89"/>
    <w:rsid w:val="009F4A94"/>
    <w:rsid w:val="00A10BB2"/>
    <w:rsid w:val="00A11AED"/>
    <w:rsid w:val="00A207CE"/>
    <w:rsid w:val="00A34680"/>
    <w:rsid w:val="00A35BD4"/>
    <w:rsid w:val="00A56873"/>
    <w:rsid w:val="00A711E9"/>
    <w:rsid w:val="00A8468A"/>
    <w:rsid w:val="00AA66B8"/>
    <w:rsid w:val="00AD2311"/>
    <w:rsid w:val="00AF11EC"/>
    <w:rsid w:val="00B14331"/>
    <w:rsid w:val="00B212B9"/>
    <w:rsid w:val="00B32E01"/>
    <w:rsid w:val="00B46B40"/>
    <w:rsid w:val="00B647F0"/>
    <w:rsid w:val="00B7570B"/>
    <w:rsid w:val="00B81567"/>
    <w:rsid w:val="00B92432"/>
    <w:rsid w:val="00BA0838"/>
    <w:rsid w:val="00BA3B6A"/>
    <w:rsid w:val="00BB2938"/>
    <w:rsid w:val="00BB6CAC"/>
    <w:rsid w:val="00BC1145"/>
    <w:rsid w:val="00BC58B2"/>
    <w:rsid w:val="00BC654F"/>
    <w:rsid w:val="00BC660F"/>
    <w:rsid w:val="00BE66DA"/>
    <w:rsid w:val="00BF1015"/>
    <w:rsid w:val="00BF5C49"/>
    <w:rsid w:val="00C06330"/>
    <w:rsid w:val="00C136A0"/>
    <w:rsid w:val="00C150F0"/>
    <w:rsid w:val="00C1742F"/>
    <w:rsid w:val="00C21209"/>
    <w:rsid w:val="00C27147"/>
    <w:rsid w:val="00C5771C"/>
    <w:rsid w:val="00C61369"/>
    <w:rsid w:val="00C63D9E"/>
    <w:rsid w:val="00C76950"/>
    <w:rsid w:val="00C81BEA"/>
    <w:rsid w:val="00C848F8"/>
    <w:rsid w:val="00C92DB0"/>
    <w:rsid w:val="00C965A6"/>
    <w:rsid w:val="00CA4CB8"/>
    <w:rsid w:val="00CE2384"/>
    <w:rsid w:val="00CE3DC6"/>
    <w:rsid w:val="00CF2EE4"/>
    <w:rsid w:val="00CF7756"/>
    <w:rsid w:val="00D13203"/>
    <w:rsid w:val="00D17169"/>
    <w:rsid w:val="00D23AB9"/>
    <w:rsid w:val="00D23BBF"/>
    <w:rsid w:val="00D327D1"/>
    <w:rsid w:val="00D34B36"/>
    <w:rsid w:val="00D35C2D"/>
    <w:rsid w:val="00D36B2D"/>
    <w:rsid w:val="00D51950"/>
    <w:rsid w:val="00D62841"/>
    <w:rsid w:val="00D64871"/>
    <w:rsid w:val="00D678DD"/>
    <w:rsid w:val="00D73629"/>
    <w:rsid w:val="00D919F4"/>
    <w:rsid w:val="00D96D4F"/>
    <w:rsid w:val="00DA5537"/>
    <w:rsid w:val="00DA6C85"/>
    <w:rsid w:val="00DD7CDF"/>
    <w:rsid w:val="00DD7E12"/>
    <w:rsid w:val="00DE079E"/>
    <w:rsid w:val="00DE11E8"/>
    <w:rsid w:val="00E24013"/>
    <w:rsid w:val="00E31D4E"/>
    <w:rsid w:val="00E474B2"/>
    <w:rsid w:val="00E663B6"/>
    <w:rsid w:val="00E673F6"/>
    <w:rsid w:val="00E715B4"/>
    <w:rsid w:val="00E76A94"/>
    <w:rsid w:val="00E92379"/>
    <w:rsid w:val="00E929AD"/>
    <w:rsid w:val="00EA1E8E"/>
    <w:rsid w:val="00EA47B2"/>
    <w:rsid w:val="00EA69F3"/>
    <w:rsid w:val="00EB52E9"/>
    <w:rsid w:val="00EC3DA3"/>
    <w:rsid w:val="00ED59B4"/>
    <w:rsid w:val="00EE090E"/>
    <w:rsid w:val="00EE3284"/>
    <w:rsid w:val="00EE7F62"/>
    <w:rsid w:val="00EF0C79"/>
    <w:rsid w:val="00F101F4"/>
    <w:rsid w:val="00F30925"/>
    <w:rsid w:val="00F4176A"/>
    <w:rsid w:val="00F425B2"/>
    <w:rsid w:val="00F6168B"/>
    <w:rsid w:val="00F73AB3"/>
    <w:rsid w:val="00F8764F"/>
    <w:rsid w:val="00FD0DA1"/>
    <w:rsid w:val="00FD1571"/>
    <w:rsid w:val="00FD56D2"/>
    <w:rsid w:val="00FE0D65"/>
    <w:rsid w:val="00FF7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92"/>
    <w:rPr>
      <w:rFonts w:ascii="Times New Roman" w:eastAsia="Times New Roman" w:hAnsi="Times New Roman"/>
      <w:sz w:val="24"/>
      <w:szCs w:val="24"/>
      <w:lang w:val="bg-BG" w:eastAsia="bg-BG"/>
    </w:rPr>
  </w:style>
  <w:style w:type="paragraph" w:styleId="Heading2">
    <w:name w:val="heading 2"/>
    <w:basedOn w:val="Normal"/>
    <w:next w:val="Normal"/>
    <w:link w:val="Heading2Char"/>
    <w:uiPriority w:val="99"/>
    <w:qFormat/>
    <w:locked/>
    <w:rsid w:val="007F7DE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B6CAC"/>
    <w:rPr>
      <w:rFonts w:ascii="Cambria" w:hAnsi="Cambria" w:cs="Times New Roman"/>
      <w:b/>
      <w:bCs/>
      <w:i/>
      <w:iCs/>
      <w:sz w:val="28"/>
      <w:szCs w:val="28"/>
      <w:lang w:val="bg-BG" w:eastAsia="bg-BG"/>
    </w:rPr>
  </w:style>
  <w:style w:type="paragraph" w:styleId="HTMLPreformatted">
    <w:name w:val="HTML Preformatted"/>
    <w:basedOn w:val="Normal"/>
    <w:link w:val="HTMLPreformattedChar"/>
    <w:uiPriority w:val="99"/>
    <w:rsid w:val="00B3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11F00"/>
    <w:rPr>
      <w:rFonts w:ascii="Courier New" w:hAnsi="Courier New" w:cs="Courier New"/>
      <w:sz w:val="20"/>
      <w:szCs w:val="20"/>
      <w:lang w:val="bg-BG" w:eastAsia="bg-BG"/>
    </w:rPr>
  </w:style>
  <w:style w:type="paragraph" w:customStyle="1" w:styleId="StyleHeading2NotItalicLeft">
    <w:name w:val="Style Heading 2 + Not Italic Left"/>
    <w:basedOn w:val="Heading2"/>
    <w:uiPriority w:val="99"/>
    <w:rsid w:val="007F7DE7"/>
    <w:pPr>
      <w:spacing w:after="240"/>
    </w:pPr>
    <w:rPr>
      <w:rFonts w:ascii="Calibri" w:eastAsia="Calibri" w:hAnsi="Calibri" w:cs="Times New Roman"/>
      <w:bCs w:val="0"/>
      <w:i w:val="0"/>
      <w:kern w:val="28"/>
      <w:sz w:val="22"/>
      <w:szCs w:val="20"/>
      <w:lang w:val="en-US" w:eastAsia="en-US"/>
    </w:rPr>
  </w:style>
  <w:style w:type="paragraph" w:styleId="BalloonText">
    <w:name w:val="Balloon Text"/>
    <w:basedOn w:val="Normal"/>
    <w:link w:val="BalloonTextChar"/>
    <w:uiPriority w:val="99"/>
    <w:semiHidden/>
    <w:rsid w:val="007E0D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D53"/>
    <w:rPr>
      <w:rFonts w:ascii="Tahoma" w:hAnsi="Tahoma" w:cs="Tahoma"/>
      <w:sz w:val="16"/>
      <w:szCs w:val="16"/>
      <w:lang w:val="bg-BG" w:eastAsia="bg-BG"/>
    </w:rPr>
  </w:style>
  <w:style w:type="character" w:customStyle="1" w:styleId="hps">
    <w:name w:val="hps"/>
    <w:uiPriority w:val="99"/>
    <w:rsid w:val="00F4176A"/>
  </w:style>
  <w:style w:type="character" w:styleId="Hyperlink">
    <w:name w:val="Hyperlink"/>
    <w:basedOn w:val="DefaultParagraphFont"/>
    <w:uiPriority w:val="99"/>
    <w:rsid w:val="000F6E40"/>
    <w:rPr>
      <w:rFonts w:cs="Times New Roman"/>
      <w:color w:val="0000FF"/>
      <w:u w:val="single"/>
    </w:rPr>
  </w:style>
  <w:style w:type="character" w:customStyle="1" w:styleId="apple-converted-space">
    <w:name w:val="apple-converted-space"/>
    <w:basedOn w:val="DefaultParagraphFont"/>
    <w:uiPriority w:val="99"/>
    <w:rsid w:val="00264124"/>
    <w:rPr>
      <w:rFonts w:cs="Times New Roman"/>
    </w:rPr>
  </w:style>
  <w:style w:type="character" w:styleId="Strong">
    <w:name w:val="Strong"/>
    <w:basedOn w:val="DefaultParagraphFont"/>
    <w:uiPriority w:val="99"/>
    <w:qFormat/>
    <w:locked/>
    <w:rsid w:val="00EF0C79"/>
    <w:rPr>
      <w:rFonts w:cs="Times New Roman"/>
      <w:b/>
      <w:bCs/>
    </w:rPr>
  </w:style>
  <w:style w:type="character" w:customStyle="1" w:styleId="hpsatn">
    <w:name w:val="hps atn"/>
    <w:basedOn w:val="DefaultParagraphFont"/>
    <w:uiPriority w:val="99"/>
    <w:rsid w:val="00EF0C79"/>
    <w:rPr>
      <w:rFonts w:cs="Times New Roman"/>
    </w:rPr>
  </w:style>
  <w:style w:type="paragraph" w:customStyle="1" w:styleId="CharCharCharCharCharChar1Char">
    <w:name w:val="Char Char Char Char Char Char1 Char"/>
    <w:basedOn w:val="Normal"/>
    <w:uiPriority w:val="99"/>
    <w:rsid w:val="00EF0C79"/>
    <w:pPr>
      <w:tabs>
        <w:tab w:val="left" w:pos="709"/>
      </w:tabs>
    </w:pPr>
    <w:rPr>
      <w:rFonts w:ascii="Tahoma" w:eastAsia="Calibri" w:hAnsi="Tahoma" w:cs="Tahoma"/>
      <w:sz w:val="26"/>
      <w:szCs w:val="26"/>
      <w:lang w:val="pl-PL" w:eastAsia="pl-PL" w:bidi="bn-IN"/>
    </w:rPr>
  </w:style>
  <w:style w:type="character" w:customStyle="1" w:styleId="shorttext">
    <w:name w:val="short_text"/>
    <w:basedOn w:val="DefaultParagraphFont"/>
    <w:uiPriority w:val="99"/>
    <w:rsid w:val="00EF0C79"/>
    <w:rPr>
      <w:rFonts w:cs="Times New Roman"/>
    </w:rPr>
  </w:style>
</w:styles>
</file>

<file path=word/webSettings.xml><?xml version="1.0" encoding="utf-8"?>
<w:webSettings xmlns:r="http://schemas.openxmlformats.org/officeDocument/2006/relationships" xmlns:w="http://schemas.openxmlformats.org/wordprocessingml/2006/main">
  <w:divs>
    <w:div w:id="1031805840">
      <w:marLeft w:val="0"/>
      <w:marRight w:val="0"/>
      <w:marTop w:val="0"/>
      <w:marBottom w:val="0"/>
      <w:divBdr>
        <w:top w:val="none" w:sz="0" w:space="0" w:color="auto"/>
        <w:left w:val="none" w:sz="0" w:space="0" w:color="auto"/>
        <w:bottom w:val="none" w:sz="0" w:space="0" w:color="auto"/>
        <w:right w:val="none" w:sz="0" w:space="0" w:color="auto"/>
      </w:divBdr>
    </w:div>
    <w:div w:id="103180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ropolitanhotelsof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7007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„Дигиталното настояще и дигиталното бъдеще:</dc:title>
  <dc:subject/>
  <dc:creator>user</dc:creator>
  <cp:keywords/>
  <dc:description/>
  <cp:lastModifiedBy>Computer</cp:lastModifiedBy>
  <cp:revision>42</cp:revision>
  <cp:lastPrinted>2013-03-22T14:54:00Z</cp:lastPrinted>
  <dcterms:created xsi:type="dcterms:W3CDTF">2013-03-30T13:30:00Z</dcterms:created>
  <dcterms:modified xsi:type="dcterms:W3CDTF">2013-04-01T11:56:00Z</dcterms:modified>
</cp:coreProperties>
</file>